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8E650" w14:textId="1424426D" w:rsidR="00AD442C" w:rsidRDefault="00B86FFB" w:rsidP="00AD442C">
      <w:pPr>
        <w:jc w:val="right"/>
        <w:rPr>
          <w:color w:val="FFFFFF" w:themeColor="background1"/>
        </w:rPr>
      </w:pPr>
      <w:r>
        <w:rPr>
          <w:noProof/>
        </w:rPr>
        <w:drawing>
          <wp:anchor distT="0" distB="0" distL="114300" distR="114300" simplePos="0" relativeHeight="251658240" behindDoc="0" locked="0" layoutInCell="1" allowOverlap="1" wp14:anchorId="4F98AF53" wp14:editId="1A741D30">
            <wp:simplePos x="0" y="0"/>
            <wp:positionH relativeFrom="margin">
              <wp:align>right</wp:align>
            </wp:positionH>
            <wp:positionV relativeFrom="paragraph">
              <wp:posOffset>200025</wp:posOffset>
            </wp:positionV>
            <wp:extent cx="5940425" cy="3962400"/>
            <wp:effectExtent l="0" t="0" r="3175" b="0"/>
            <wp:wrapThrough wrapText="bothSides">
              <wp:wrapPolygon edited="0">
                <wp:start x="0" y="0"/>
                <wp:lineTo x="0" y="21496"/>
                <wp:lineTo x="21542" y="21496"/>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y 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611" cy="3962400"/>
                    </a:xfrm>
                    <a:prstGeom prst="rect">
                      <a:avLst/>
                    </a:prstGeom>
                  </pic:spPr>
                </pic:pic>
              </a:graphicData>
            </a:graphic>
            <wp14:sizeRelH relativeFrom="page">
              <wp14:pctWidth>0</wp14:pctWidth>
            </wp14:sizeRelH>
            <wp14:sizeRelV relativeFrom="page">
              <wp14:pctHeight>0</wp14:pctHeight>
            </wp14:sizeRelV>
          </wp:anchor>
        </w:drawing>
      </w:r>
      <w:r w:rsidR="00245B6E">
        <w:rPr>
          <w:noProof/>
        </w:rPr>
        <mc:AlternateContent>
          <mc:Choice Requires="wps">
            <w:drawing>
              <wp:anchor distT="0" distB="0" distL="114300" distR="114300" simplePos="0" relativeHeight="251657215" behindDoc="0" locked="0" layoutInCell="1" allowOverlap="1" wp14:anchorId="168B62EE" wp14:editId="4E150A57">
                <wp:simplePos x="0" y="0"/>
                <wp:positionH relativeFrom="margin">
                  <wp:align>left</wp:align>
                </wp:positionH>
                <wp:positionV relativeFrom="paragraph">
                  <wp:posOffset>0</wp:posOffset>
                </wp:positionV>
                <wp:extent cx="5934075" cy="4400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34075" cy="4400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ED68" id="Rectangle 6" o:spid="_x0000_s1026" style="position:absolute;margin-left:0;margin-top:0;width:467.25pt;height:346.5pt;z-index:2516572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" fillcolor="black [3200]" strokecolor="black [1600]" strokeweight="1pt">
                <w10:wrap anchorx="margin"/>
              </v:rect>
            </w:pict>
          </mc:Fallback>
        </mc:AlternateContent>
      </w:r>
    </w:p>
    <w:p w14:paraId="00833282" w14:textId="6254BB90" w:rsidR="00245B6E" w:rsidRPr="00245B6E" w:rsidRDefault="00245B6E" w:rsidP="00245B6E"/>
    <w:p w14:paraId="10CE76E1" w14:textId="44D97576" w:rsidR="00245B6E" w:rsidRDefault="00FF5B71" w:rsidP="00245B6E">
      <w:pPr>
        <w:tabs>
          <w:tab w:val="left" w:pos="2655"/>
        </w:tabs>
        <w:jc w:val="both"/>
        <w:rPr>
          <w:color w:val="FFFFFF" w:themeColor="background1"/>
        </w:rPr>
      </w:pPr>
      <w:r w:rsidRPr="00AD442C">
        <w:rPr>
          <w:noProof/>
          <w:color w:val="FFFFFF" w:themeColor="background1"/>
        </w:rPr>
        <mc:AlternateContent>
          <mc:Choice Requires="wps">
            <w:drawing>
              <wp:anchor distT="45720" distB="45720" distL="114300" distR="114300" simplePos="0" relativeHeight="251660288" behindDoc="0" locked="0" layoutInCell="1" allowOverlap="1" wp14:anchorId="3FA7D774" wp14:editId="1132363B">
                <wp:simplePos x="0" y="0"/>
                <wp:positionH relativeFrom="margin">
                  <wp:align>right</wp:align>
                </wp:positionH>
                <wp:positionV relativeFrom="paragraph">
                  <wp:posOffset>286385</wp:posOffset>
                </wp:positionV>
                <wp:extent cx="59436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noFill/>
                        <a:ln w="9525">
                          <a:noFill/>
                          <a:miter lim="800000"/>
                          <a:headEnd/>
                          <a:tailEnd/>
                        </a:ln>
                      </wps:spPr>
                      <wps:txbx>
                        <w:txbxContent>
                          <w:p w14:paraId="71DFE725" w14:textId="38C78665" w:rsidR="00C9232C" w:rsidRPr="00245B6E" w:rsidRDefault="00C9232C" w:rsidP="00AD442C">
                            <w:pPr>
                              <w:jc w:val="right"/>
                              <w:rPr>
                                <w:rFonts w:ascii="Arial Black" w:hAnsi="Arial Black"/>
                                <w:sz w:val="52"/>
                                <w:szCs w:val="52"/>
                              </w:rPr>
                            </w:pPr>
                            <w:r>
                              <w:rPr>
                                <w:rFonts w:ascii="Arial Black" w:hAnsi="Arial Black"/>
                                <w:sz w:val="52"/>
                                <w:szCs w:val="52"/>
                              </w:rPr>
                              <w:t>[[</w:t>
                            </w:r>
                            <w:r w:rsidRPr="00245B6E">
                              <w:rPr>
                                <w:rFonts w:ascii="Arial Black" w:hAnsi="Arial Black"/>
                                <w:sz w:val="52"/>
                                <w:szCs w:val="52"/>
                              </w:rPr>
                              <w:t>DEPARTMENT</w:t>
                            </w:r>
                            <w:r>
                              <w:rPr>
                                <w:rFonts w:ascii="Arial Black" w:hAnsi="Arial Black"/>
                                <w:sz w:val="52"/>
                                <w:szCs w:val="52"/>
                              </w:rPr>
                              <w:t>/PROGRAM]]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7D774" id="_x0000_t202" coordsize="21600,21600" o:spt="202" path="m,l,21600r21600,l21600,xe">
                <v:stroke joinstyle="miter"/>
                <v:path gradientshapeok="t" o:connecttype="rect"/>
              </v:shapetype>
              <v:shape id="Text Box 2" o:spid="_x0000_s1026" type="#_x0000_t202" style="position:absolute;left:0;text-align:left;margin-left:416.8pt;margin-top:22.55pt;width:468pt;height:4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" filled="f" stroked="f">
                <v:textbox>
                  <w:txbxContent>
                    <w:p w14:paraId="71DFE725" w14:textId="38C78665" w:rsidR="00C9232C" w:rsidRPr="00245B6E" w:rsidRDefault="00C9232C" w:rsidP="00AD442C">
                      <w:pPr>
                        <w:jc w:val="right"/>
                        <w:rPr>
                          <w:rFonts w:ascii="Arial Black" w:hAnsi="Arial Black"/>
                          <w:sz w:val="52"/>
                          <w:szCs w:val="52"/>
                        </w:rPr>
                      </w:pPr>
                      <w:r>
                        <w:rPr>
                          <w:rFonts w:ascii="Arial Black" w:hAnsi="Arial Black"/>
                          <w:sz w:val="52"/>
                          <w:szCs w:val="52"/>
                        </w:rPr>
                        <w:t>[[</w:t>
                      </w:r>
                      <w:r w:rsidRPr="00245B6E">
                        <w:rPr>
                          <w:rFonts w:ascii="Arial Black" w:hAnsi="Arial Black"/>
                          <w:sz w:val="52"/>
                          <w:szCs w:val="52"/>
                        </w:rPr>
                        <w:t>DEPARTMENT</w:t>
                      </w:r>
                      <w:r>
                        <w:rPr>
                          <w:rFonts w:ascii="Arial Black" w:hAnsi="Arial Black"/>
                          <w:sz w:val="52"/>
                          <w:szCs w:val="52"/>
                        </w:rPr>
                        <w:t>/PROGRAM]]</w:t>
                      </w:r>
                    </w:p>
                  </w:txbxContent>
                </v:textbox>
                <w10:wrap type="square" anchorx="margin"/>
              </v:shape>
            </w:pict>
          </mc:Fallback>
        </mc:AlternateContent>
      </w:r>
      <w:r w:rsidRPr="00AD442C">
        <w:rPr>
          <w:noProof/>
          <w:color w:val="FFFFFF" w:themeColor="background1"/>
        </w:rPr>
        <mc:AlternateContent>
          <mc:Choice Requires="wps">
            <w:drawing>
              <wp:anchor distT="45720" distB="45720" distL="114300" distR="114300" simplePos="0" relativeHeight="251662336" behindDoc="0" locked="0" layoutInCell="1" allowOverlap="1" wp14:anchorId="7226F499" wp14:editId="6A5633C1">
                <wp:simplePos x="0" y="0"/>
                <wp:positionH relativeFrom="margin">
                  <wp:align>right</wp:align>
                </wp:positionH>
                <wp:positionV relativeFrom="paragraph">
                  <wp:posOffset>755015</wp:posOffset>
                </wp:positionV>
                <wp:extent cx="3790950" cy="47625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76250"/>
                        </a:xfrm>
                        <a:prstGeom prst="rect">
                          <a:avLst/>
                        </a:prstGeom>
                        <a:noFill/>
                        <a:ln w="9525">
                          <a:noFill/>
                          <a:miter lim="800000"/>
                          <a:headEnd/>
                          <a:tailEnd/>
                        </a:ln>
                      </wps:spPr>
                      <wps:txbx>
                        <w:txbxContent>
                          <w:p w14:paraId="62562282" w14:textId="2A45B19F" w:rsidR="00C9232C" w:rsidRPr="00245B6E" w:rsidRDefault="00C9232C" w:rsidP="00245B6E">
                            <w:pPr>
                              <w:jc w:val="right"/>
                              <w:rPr>
                                <w:rFonts w:asciiTheme="minorHAnsi" w:hAnsiTheme="minorHAnsi" w:cstheme="minorHAnsi"/>
                                <w:sz w:val="36"/>
                                <w:szCs w:val="36"/>
                              </w:rPr>
                            </w:pPr>
                            <w:r w:rsidRPr="00245B6E">
                              <w:rPr>
                                <w:rFonts w:asciiTheme="minorHAnsi" w:hAnsiTheme="minorHAnsi" w:cstheme="minorHAnsi"/>
                                <w:sz w:val="36"/>
                                <w:szCs w:val="36"/>
                              </w:rPr>
                              <w:t>Graduate Program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F499" id="_x0000_s1027" type="#_x0000_t202" style="position:absolute;left:0;text-align:left;margin-left:247.3pt;margin-top:59.45pt;width:298.5pt;height: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lIDAIAAPk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" filled="f" stroked="f">
                <v:textbox>
                  <w:txbxContent>
                    <w:p w14:paraId="62562282" w14:textId="2A45B19F" w:rsidR="00C9232C" w:rsidRPr="00245B6E" w:rsidRDefault="00C9232C" w:rsidP="00245B6E">
                      <w:pPr>
                        <w:jc w:val="right"/>
                        <w:rPr>
                          <w:rFonts w:asciiTheme="minorHAnsi" w:hAnsiTheme="minorHAnsi" w:cstheme="minorHAnsi"/>
                          <w:sz w:val="36"/>
                          <w:szCs w:val="36"/>
                        </w:rPr>
                      </w:pPr>
                      <w:r w:rsidRPr="00245B6E">
                        <w:rPr>
                          <w:rFonts w:asciiTheme="minorHAnsi" w:hAnsiTheme="minorHAnsi" w:cstheme="minorHAnsi"/>
                          <w:sz w:val="36"/>
                          <w:szCs w:val="36"/>
                        </w:rPr>
                        <w:t>Graduate Program Handbook</w:t>
                      </w:r>
                    </w:p>
                  </w:txbxContent>
                </v:textbox>
                <w10:wrap type="topAndBottom" anchorx="margin"/>
              </v:shape>
            </w:pict>
          </mc:Fallback>
        </mc:AlternateContent>
      </w:r>
    </w:p>
    <w:p w14:paraId="57867ACB" w14:textId="3DE7E981" w:rsidR="00245B6E" w:rsidRDefault="00245B6E" w:rsidP="00245B6E">
      <w:pPr>
        <w:tabs>
          <w:tab w:val="left" w:pos="2655"/>
        </w:tabs>
      </w:pPr>
    </w:p>
    <w:p w14:paraId="04F5C04D" w14:textId="014EF639" w:rsidR="008B7376" w:rsidRDefault="008B7376" w:rsidP="00245B6E">
      <w:pPr>
        <w:tabs>
          <w:tab w:val="left" w:pos="2655"/>
        </w:tabs>
      </w:pPr>
    </w:p>
    <w:p w14:paraId="7A93C91A" w14:textId="77777777" w:rsidR="008B7376" w:rsidRDefault="008B7376" w:rsidP="008B7376">
      <w:pPr>
        <w:tabs>
          <w:tab w:val="left" w:pos="2655"/>
        </w:tabs>
        <w:jc w:val="right"/>
        <w:rPr>
          <w:b/>
        </w:rPr>
      </w:pPr>
      <w:r w:rsidRPr="008B7376">
        <w:rPr>
          <w:b/>
        </w:rPr>
        <w:t xml:space="preserve">Date Created: </w:t>
      </w:r>
      <w:r>
        <w:rPr>
          <w:b/>
        </w:rPr>
        <w:t>[[YEAR]]</w:t>
      </w:r>
    </w:p>
    <w:p w14:paraId="6369D423" w14:textId="1AEF6321" w:rsidR="008B7376" w:rsidRDefault="008B7376" w:rsidP="008B7376">
      <w:pPr>
        <w:tabs>
          <w:tab w:val="left" w:pos="2655"/>
        </w:tabs>
        <w:jc w:val="right"/>
        <w:rPr>
          <w:b/>
        </w:rPr>
      </w:pPr>
      <w:r>
        <w:rPr>
          <w:b/>
        </w:rPr>
        <w:t>L</w:t>
      </w:r>
      <w:r w:rsidRPr="008B7376">
        <w:rPr>
          <w:b/>
        </w:rPr>
        <w:t xml:space="preserve">ast Revised: </w:t>
      </w:r>
      <w:r>
        <w:rPr>
          <w:b/>
        </w:rPr>
        <w:t>[[YEAR]]</w:t>
      </w:r>
    </w:p>
    <w:p w14:paraId="437E0845" w14:textId="091889D7" w:rsidR="008B7376" w:rsidRDefault="008B7376" w:rsidP="008B7376">
      <w:pPr>
        <w:tabs>
          <w:tab w:val="left" w:pos="2655"/>
        </w:tabs>
        <w:jc w:val="right"/>
        <w:rPr>
          <w:b/>
        </w:rPr>
      </w:pPr>
    </w:p>
    <w:p w14:paraId="0D6CA93E" w14:textId="5954A217" w:rsidR="008B7376" w:rsidRPr="008B7376" w:rsidRDefault="008B7376" w:rsidP="008B7376">
      <w:pPr>
        <w:tabs>
          <w:tab w:val="left" w:pos="2655"/>
        </w:tabs>
        <w:jc w:val="right"/>
        <w:rPr>
          <w:i/>
        </w:rPr>
      </w:pPr>
      <w:r w:rsidRPr="008B7376">
        <w:rPr>
          <w:i/>
        </w:rPr>
        <w:t>For updates and feedback, contact [[person, email address, phone extension]]</w:t>
      </w:r>
    </w:p>
    <w:p w14:paraId="346AE24A" w14:textId="4E990BAA" w:rsidR="00245B6E" w:rsidRDefault="00245B6E" w:rsidP="00E073D6">
      <w:pPr>
        <w:tabs>
          <w:tab w:val="left" w:pos="2655"/>
        </w:tabs>
        <w:rPr>
          <w:rFonts w:asciiTheme="minorHAnsi" w:hAnsiTheme="minorHAnsi" w:cstheme="minorHAnsi"/>
          <w:sz w:val="23"/>
          <w:szCs w:val="23"/>
        </w:rPr>
      </w:pPr>
    </w:p>
    <w:p w14:paraId="00B44E62" w14:textId="39159E4E" w:rsidR="008B7376" w:rsidRPr="008B7376" w:rsidRDefault="008B7376" w:rsidP="008B7376">
      <w:pPr>
        <w:tabs>
          <w:tab w:val="left" w:pos="2655"/>
        </w:tabs>
        <w:jc w:val="right"/>
        <w:rPr>
          <w:rFonts w:asciiTheme="minorHAnsi" w:hAnsiTheme="minorHAnsi" w:cstheme="minorHAnsi"/>
          <w:b/>
          <w:i/>
          <w:sz w:val="23"/>
          <w:szCs w:val="23"/>
        </w:rPr>
      </w:pPr>
      <w:r w:rsidRPr="008B7376">
        <w:rPr>
          <w:rFonts w:asciiTheme="minorHAnsi" w:hAnsiTheme="minorHAnsi" w:cstheme="minorHAnsi"/>
          <w:b/>
          <w:i/>
          <w:sz w:val="23"/>
          <w:szCs w:val="23"/>
        </w:rPr>
        <w:t>template version 1.0</w:t>
      </w:r>
    </w:p>
    <w:p w14:paraId="6717DA19" w14:textId="3F585432" w:rsidR="008B7376" w:rsidRPr="008B7376" w:rsidRDefault="00C9232C" w:rsidP="008B7376">
      <w:pPr>
        <w:tabs>
          <w:tab w:val="left" w:pos="2655"/>
        </w:tabs>
        <w:jc w:val="right"/>
        <w:rPr>
          <w:rFonts w:asciiTheme="minorHAnsi" w:hAnsiTheme="minorHAnsi" w:cstheme="minorHAnsi"/>
          <w:b/>
          <w:i/>
          <w:sz w:val="23"/>
          <w:szCs w:val="23"/>
        </w:rPr>
      </w:pPr>
      <w:r>
        <w:rPr>
          <w:rFonts w:asciiTheme="minorHAnsi" w:hAnsiTheme="minorHAnsi" w:cstheme="minorHAnsi"/>
          <w:b/>
          <w:i/>
          <w:sz w:val="23"/>
          <w:szCs w:val="23"/>
        </w:rPr>
        <w:t>[[</w:t>
      </w:r>
      <w:r w:rsidR="008B7376" w:rsidRPr="008B7376">
        <w:rPr>
          <w:rFonts w:asciiTheme="minorHAnsi" w:hAnsiTheme="minorHAnsi" w:cstheme="minorHAnsi"/>
          <w:b/>
          <w:i/>
          <w:sz w:val="23"/>
          <w:szCs w:val="23"/>
        </w:rPr>
        <w:t xml:space="preserve">for updates &amp; feedback, email </w:t>
      </w:r>
      <w:hyperlink r:id="rId9" w:history="1">
        <w:r w:rsidR="008B7376" w:rsidRPr="008B7376">
          <w:rPr>
            <w:rStyle w:val="Hyperlink"/>
            <w:rFonts w:asciiTheme="minorHAnsi" w:hAnsiTheme="minorHAnsi" w:cstheme="minorHAnsi"/>
            <w:b/>
            <w:i/>
            <w:sz w:val="23"/>
            <w:szCs w:val="23"/>
          </w:rPr>
          <w:t>info@gradschool.utah.edu</w:t>
        </w:r>
      </w:hyperlink>
    </w:p>
    <w:p w14:paraId="5FAAA44E" w14:textId="6E5557F9" w:rsidR="008B7376" w:rsidRPr="008B7376" w:rsidRDefault="008B7376" w:rsidP="008B7376">
      <w:pPr>
        <w:tabs>
          <w:tab w:val="left" w:pos="2655"/>
        </w:tabs>
        <w:jc w:val="right"/>
        <w:rPr>
          <w:rFonts w:asciiTheme="minorHAnsi" w:hAnsiTheme="minorHAnsi" w:cstheme="minorHAnsi"/>
          <w:b/>
          <w:i/>
          <w:sz w:val="23"/>
          <w:szCs w:val="23"/>
        </w:rPr>
      </w:pPr>
      <w:r w:rsidRPr="008B7376">
        <w:rPr>
          <w:rFonts w:asciiTheme="minorHAnsi" w:hAnsiTheme="minorHAnsi" w:cstheme="minorHAnsi"/>
          <w:b/>
          <w:i/>
          <w:sz w:val="23"/>
          <w:szCs w:val="23"/>
        </w:rPr>
        <w:t>or contact Danny Nelson, #5-5529]]</w:t>
      </w:r>
    </w:p>
    <w:p w14:paraId="78B6C3C5" w14:textId="4ACAAC26" w:rsidR="00E073D6" w:rsidRDefault="00E073D6">
      <w:pPr>
        <w:rPr>
          <w:rFonts w:asciiTheme="minorHAnsi" w:hAnsiTheme="minorHAnsi" w:cstheme="minorHAnsi"/>
          <w:sz w:val="23"/>
          <w:szCs w:val="23"/>
        </w:rPr>
      </w:pPr>
      <w:r>
        <w:rPr>
          <w:rFonts w:asciiTheme="minorHAnsi" w:hAnsiTheme="minorHAnsi" w:cstheme="minorHAnsi"/>
          <w:sz w:val="23"/>
          <w:szCs w:val="23"/>
        </w:rPr>
        <w:br w:type="page"/>
      </w:r>
    </w:p>
    <w:p w14:paraId="1DA90FB0" w14:textId="37B7DDC6" w:rsidR="00245B6E" w:rsidRDefault="00E073D6" w:rsidP="00E073D6">
      <w:pPr>
        <w:pStyle w:val="Heading1"/>
      </w:pPr>
      <w:bookmarkStart w:id="0" w:name="_Toc16070430"/>
      <w:r>
        <w:lastRenderedPageBreak/>
        <w:t>Welcome to [[DEPARTMENT/DEGREE PROGRAM]]</w:t>
      </w:r>
      <w:bookmarkEnd w:id="0"/>
    </w:p>
    <w:p w14:paraId="5FD5625C" w14:textId="77777777" w:rsidR="005349E7" w:rsidRDefault="005349E7" w:rsidP="00E073D6"/>
    <w:p w14:paraId="52486103" w14:textId="1A4C4C9E" w:rsidR="005319C4" w:rsidRPr="005319C4" w:rsidRDefault="00147127" w:rsidP="00E073D6">
      <w:pPr>
        <w:rPr>
          <w:b/>
          <w:bCs/>
        </w:rPr>
      </w:pPr>
      <w:r>
        <w:t>[[</w:t>
      </w:r>
      <w:r w:rsidR="005319C4">
        <w:rPr>
          <w:b/>
          <w:bCs/>
        </w:rPr>
        <w:t>MANDATORY</w:t>
      </w:r>
    </w:p>
    <w:p w14:paraId="5059D12B" w14:textId="77777777" w:rsidR="005319C4" w:rsidRDefault="005319C4" w:rsidP="00E073D6"/>
    <w:p w14:paraId="0486FCA7" w14:textId="7B03D095" w:rsidR="005349E7" w:rsidRDefault="005349E7" w:rsidP="00E073D6">
      <w:r>
        <w:t xml:space="preserve">This section should provide an enthusiastic welcome from the department for new students. It may take the form of a letter from a Chair or </w:t>
      </w:r>
      <w:proofErr w:type="gramStart"/>
      <w:r>
        <w:t>DoGS, or</w:t>
      </w:r>
      <w:proofErr w:type="gramEnd"/>
      <w:r>
        <w:t xml:space="preserve"> be more general. It might be a good opportunity to hit some highlights of the program (number of faculty &amp; their fields, the culture of the department, the real-world impact of the research, etc.).</w:t>
      </w:r>
      <w:r w:rsidR="00EC2CC4">
        <w:t xml:space="preserve"> You can also take a statement or two to discuss the environment of the department, especially the commitment to student safety and inclusion.</w:t>
      </w:r>
      <w:r w:rsidR="00147127">
        <w:t>]]</w:t>
      </w:r>
    </w:p>
    <w:p w14:paraId="0EAFB285" w14:textId="77777777" w:rsidR="005349E7" w:rsidRDefault="005349E7">
      <w:r>
        <w:br w:type="page"/>
      </w:r>
    </w:p>
    <w:p w14:paraId="46CD4202" w14:textId="59B9607F" w:rsidR="005349E7" w:rsidRDefault="005349E7" w:rsidP="005349E7">
      <w:pPr>
        <w:pStyle w:val="Heading1"/>
      </w:pPr>
      <w:bookmarkStart w:id="1" w:name="_Toc16070431"/>
      <w:r>
        <w:lastRenderedPageBreak/>
        <w:t>Table of Contents</w:t>
      </w:r>
      <w:bookmarkEnd w:id="1"/>
    </w:p>
    <w:sdt>
      <w:sdtPr>
        <w:rPr>
          <w:rFonts w:ascii="Times New Roman" w:eastAsia="Times New Roman" w:hAnsi="Times New Roman" w:cs="Times New Roman"/>
          <w:color w:val="auto"/>
          <w:sz w:val="24"/>
          <w:szCs w:val="24"/>
        </w:rPr>
        <w:id w:val="388695701"/>
        <w:docPartObj>
          <w:docPartGallery w:val="Table of Contents"/>
          <w:docPartUnique/>
        </w:docPartObj>
      </w:sdtPr>
      <w:sdtEndPr>
        <w:rPr>
          <w:b/>
          <w:bCs/>
          <w:noProof/>
        </w:rPr>
      </w:sdtEndPr>
      <w:sdtContent>
        <w:bookmarkStart w:id="2" w:name="_GoBack" w:displacedByCustomXml="prev"/>
        <w:bookmarkEnd w:id="2" w:displacedByCustomXml="prev"/>
        <w:p w14:paraId="6C614171" w14:textId="2B2D68F2" w:rsidR="005349E7" w:rsidRPr="005349E7" w:rsidRDefault="005349E7" w:rsidP="005349E7">
          <w:pPr>
            <w:pStyle w:val="TOCHeading"/>
            <w:rPr>
              <w:rStyle w:val="Heading1Char"/>
            </w:rPr>
          </w:pPr>
        </w:p>
        <w:p w14:paraId="595F232F" w14:textId="2CE83A8A" w:rsidR="00FF5B71" w:rsidRDefault="005349E7">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070430" w:history="1">
            <w:r w:rsidR="00FF5B71" w:rsidRPr="004C771E">
              <w:rPr>
                <w:rStyle w:val="Hyperlink"/>
                <w:noProof/>
              </w:rPr>
              <w:t>Welcome to [[DEPARTMENT/DEGREE PROGRAM]]</w:t>
            </w:r>
            <w:r w:rsidR="00FF5B71">
              <w:rPr>
                <w:noProof/>
                <w:webHidden/>
              </w:rPr>
              <w:tab/>
            </w:r>
            <w:r w:rsidR="00FF5B71">
              <w:rPr>
                <w:noProof/>
                <w:webHidden/>
              </w:rPr>
              <w:fldChar w:fldCharType="begin"/>
            </w:r>
            <w:r w:rsidR="00FF5B71">
              <w:rPr>
                <w:noProof/>
                <w:webHidden/>
              </w:rPr>
              <w:instrText xml:space="preserve"> PAGEREF _Toc16070430 \h </w:instrText>
            </w:r>
            <w:r w:rsidR="00FF5B71">
              <w:rPr>
                <w:noProof/>
                <w:webHidden/>
              </w:rPr>
            </w:r>
            <w:r w:rsidR="00FF5B71">
              <w:rPr>
                <w:noProof/>
                <w:webHidden/>
              </w:rPr>
              <w:fldChar w:fldCharType="separate"/>
            </w:r>
            <w:r w:rsidR="00FF5B71">
              <w:rPr>
                <w:noProof/>
                <w:webHidden/>
              </w:rPr>
              <w:t>2</w:t>
            </w:r>
            <w:r w:rsidR="00FF5B71">
              <w:rPr>
                <w:noProof/>
                <w:webHidden/>
              </w:rPr>
              <w:fldChar w:fldCharType="end"/>
            </w:r>
          </w:hyperlink>
        </w:p>
        <w:p w14:paraId="31D59C97" w14:textId="29BB4CFF" w:rsidR="00FF5B71" w:rsidRDefault="00C9232C">
          <w:pPr>
            <w:pStyle w:val="TOC1"/>
            <w:tabs>
              <w:tab w:val="right" w:leader="dot" w:pos="9350"/>
            </w:tabs>
            <w:rPr>
              <w:rFonts w:asciiTheme="minorHAnsi" w:eastAsiaTheme="minorEastAsia" w:hAnsiTheme="minorHAnsi" w:cstheme="minorBidi"/>
              <w:noProof/>
              <w:sz w:val="22"/>
              <w:szCs w:val="22"/>
            </w:rPr>
          </w:pPr>
          <w:hyperlink w:anchor="_Toc16070431" w:history="1">
            <w:r w:rsidR="00FF5B71" w:rsidRPr="004C771E">
              <w:rPr>
                <w:rStyle w:val="Hyperlink"/>
                <w:noProof/>
              </w:rPr>
              <w:t>Table of Contents</w:t>
            </w:r>
            <w:r w:rsidR="00FF5B71">
              <w:rPr>
                <w:noProof/>
                <w:webHidden/>
              </w:rPr>
              <w:tab/>
            </w:r>
            <w:r w:rsidR="00FF5B71">
              <w:rPr>
                <w:noProof/>
                <w:webHidden/>
              </w:rPr>
              <w:fldChar w:fldCharType="begin"/>
            </w:r>
            <w:r w:rsidR="00FF5B71">
              <w:rPr>
                <w:noProof/>
                <w:webHidden/>
              </w:rPr>
              <w:instrText xml:space="preserve"> PAGEREF _Toc16070431 \h </w:instrText>
            </w:r>
            <w:r w:rsidR="00FF5B71">
              <w:rPr>
                <w:noProof/>
                <w:webHidden/>
              </w:rPr>
            </w:r>
            <w:r w:rsidR="00FF5B71">
              <w:rPr>
                <w:noProof/>
                <w:webHidden/>
              </w:rPr>
              <w:fldChar w:fldCharType="separate"/>
            </w:r>
            <w:r w:rsidR="00FF5B71">
              <w:rPr>
                <w:noProof/>
                <w:webHidden/>
              </w:rPr>
              <w:t>3</w:t>
            </w:r>
            <w:r w:rsidR="00FF5B71">
              <w:rPr>
                <w:noProof/>
                <w:webHidden/>
              </w:rPr>
              <w:fldChar w:fldCharType="end"/>
            </w:r>
          </w:hyperlink>
        </w:p>
        <w:p w14:paraId="6AE51083" w14:textId="3ED21B22" w:rsidR="00FF5B71" w:rsidRDefault="00C9232C">
          <w:pPr>
            <w:pStyle w:val="TOC1"/>
            <w:tabs>
              <w:tab w:val="right" w:leader="dot" w:pos="9350"/>
            </w:tabs>
            <w:rPr>
              <w:rFonts w:asciiTheme="minorHAnsi" w:eastAsiaTheme="minorEastAsia" w:hAnsiTheme="minorHAnsi" w:cstheme="minorBidi"/>
              <w:noProof/>
              <w:sz w:val="22"/>
              <w:szCs w:val="22"/>
            </w:rPr>
          </w:pPr>
          <w:hyperlink w:anchor="_Toc16070432" w:history="1">
            <w:r w:rsidR="00FF5B71" w:rsidRPr="004C771E">
              <w:rPr>
                <w:rStyle w:val="Hyperlink"/>
                <w:noProof/>
              </w:rPr>
              <w:t>Contact Information</w:t>
            </w:r>
            <w:r w:rsidR="00FF5B71">
              <w:rPr>
                <w:noProof/>
                <w:webHidden/>
              </w:rPr>
              <w:tab/>
            </w:r>
            <w:r w:rsidR="00FF5B71">
              <w:rPr>
                <w:noProof/>
                <w:webHidden/>
              </w:rPr>
              <w:fldChar w:fldCharType="begin"/>
            </w:r>
            <w:r w:rsidR="00FF5B71">
              <w:rPr>
                <w:noProof/>
                <w:webHidden/>
              </w:rPr>
              <w:instrText xml:space="preserve"> PAGEREF _Toc16070432 \h </w:instrText>
            </w:r>
            <w:r w:rsidR="00FF5B71">
              <w:rPr>
                <w:noProof/>
                <w:webHidden/>
              </w:rPr>
            </w:r>
            <w:r w:rsidR="00FF5B71">
              <w:rPr>
                <w:noProof/>
                <w:webHidden/>
              </w:rPr>
              <w:fldChar w:fldCharType="separate"/>
            </w:r>
            <w:r w:rsidR="00FF5B71">
              <w:rPr>
                <w:noProof/>
                <w:webHidden/>
              </w:rPr>
              <w:t>5</w:t>
            </w:r>
            <w:r w:rsidR="00FF5B71">
              <w:rPr>
                <w:noProof/>
                <w:webHidden/>
              </w:rPr>
              <w:fldChar w:fldCharType="end"/>
            </w:r>
          </w:hyperlink>
        </w:p>
        <w:p w14:paraId="70B7729D" w14:textId="61F670B0" w:rsidR="00FF5B71" w:rsidRDefault="00C9232C">
          <w:pPr>
            <w:pStyle w:val="TOC2"/>
            <w:tabs>
              <w:tab w:val="right" w:leader="dot" w:pos="9350"/>
            </w:tabs>
            <w:rPr>
              <w:noProof/>
            </w:rPr>
          </w:pPr>
          <w:hyperlink w:anchor="_Toc16070433" w:history="1">
            <w:r w:rsidR="00FF5B71" w:rsidRPr="004C771E">
              <w:rPr>
                <w:rStyle w:val="Hyperlink"/>
                <w:noProof/>
              </w:rPr>
              <w:t>Administrative Staff</w:t>
            </w:r>
            <w:r w:rsidR="00FF5B71">
              <w:rPr>
                <w:noProof/>
                <w:webHidden/>
              </w:rPr>
              <w:tab/>
            </w:r>
            <w:r w:rsidR="00FF5B71">
              <w:rPr>
                <w:noProof/>
                <w:webHidden/>
              </w:rPr>
              <w:fldChar w:fldCharType="begin"/>
            </w:r>
            <w:r w:rsidR="00FF5B71">
              <w:rPr>
                <w:noProof/>
                <w:webHidden/>
              </w:rPr>
              <w:instrText xml:space="preserve"> PAGEREF _Toc16070433 \h </w:instrText>
            </w:r>
            <w:r w:rsidR="00FF5B71">
              <w:rPr>
                <w:noProof/>
                <w:webHidden/>
              </w:rPr>
            </w:r>
            <w:r w:rsidR="00FF5B71">
              <w:rPr>
                <w:noProof/>
                <w:webHidden/>
              </w:rPr>
              <w:fldChar w:fldCharType="separate"/>
            </w:r>
            <w:r w:rsidR="00FF5B71">
              <w:rPr>
                <w:noProof/>
                <w:webHidden/>
              </w:rPr>
              <w:t>5</w:t>
            </w:r>
            <w:r w:rsidR="00FF5B71">
              <w:rPr>
                <w:noProof/>
                <w:webHidden/>
              </w:rPr>
              <w:fldChar w:fldCharType="end"/>
            </w:r>
          </w:hyperlink>
        </w:p>
        <w:p w14:paraId="48B4E925" w14:textId="647937AA" w:rsidR="00FF5B71" w:rsidRDefault="00C9232C">
          <w:pPr>
            <w:pStyle w:val="TOC2"/>
            <w:tabs>
              <w:tab w:val="right" w:leader="dot" w:pos="9350"/>
            </w:tabs>
            <w:rPr>
              <w:noProof/>
            </w:rPr>
          </w:pPr>
          <w:hyperlink w:anchor="_Toc16070434" w:history="1">
            <w:r w:rsidR="00FF5B71" w:rsidRPr="004C771E">
              <w:rPr>
                <w:rStyle w:val="Hyperlink"/>
                <w:noProof/>
              </w:rPr>
              <w:t>Faculty &amp; Leadership Contacts</w:t>
            </w:r>
            <w:r w:rsidR="00FF5B71">
              <w:rPr>
                <w:noProof/>
                <w:webHidden/>
              </w:rPr>
              <w:tab/>
            </w:r>
            <w:r w:rsidR="00FF5B71">
              <w:rPr>
                <w:noProof/>
                <w:webHidden/>
              </w:rPr>
              <w:fldChar w:fldCharType="begin"/>
            </w:r>
            <w:r w:rsidR="00FF5B71">
              <w:rPr>
                <w:noProof/>
                <w:webHidden/>
              </w:rPr>
              <w:instrText xml:space="preserve"> PAGEREF _Toc16070434 \h </w:instrText>
            </w:r>
            <w:r w:rsidR="00FF5B71">
              <w:rPr>
                <w:noProof/>
                <w:webHidden/>
              </w:rPr>
            </w:r>
            <w:r w:rsidR="00FF5B71">
              <w:rPr>
                <w:noProof/>
                <w:webHidden/>
              </w:rPr>
              <w:fldChar w:fldCharType="separate"/>
            </w:r>
            <w:r w:rsidR="00FF5B71">
              <w:rPr>
                <w:noProof/>
                <w:webHidden/>
              </w:rPr>
              <w:t>6</w:t>
            </w:r>
            <w:r w:rsidR="00FF5B71">
              <w:rPr>
                <w:noProof/>
                <w:webHidden/>
              </w:rPr>
              <w:fldChar w:fldCharType="end"/>
            </w:r>
          </w:hyperlink>
        </w:p>
        <w:p w14:paraId="5F6110DF" w14:textId="444373C7" w:rsidR="00FF5B71" w:rsidRDefault="00C9232C">
          <w:pPr>
            <w:pStyle w:val="TOC2"/>
            <w:tabs>
              <w:tab w:val="right" w:leader="dot" w:pos="9350"/>
            </w:tabs>
            <w:rPr>
              <w:noProof/>
            </w:rPr>
          </w:pPr>
          <w:hyperlink w:anchor="_Toc16070435" w:history="1">
            <w:r w:rsidR="00FF5B71" w:rsidRPr="004C771E">
              <w:rPr>
                <w:rStyle w:val="Hyperlink"/>
                <w:noProof/>
              </w:rPr>
              <w:t>Student Contacts</w:t>
            </w:r>
            <w:r w:rsidR="00FF5B71">
              <w:rPr>
                <w:noProof/>
                <w:webHidden/>
              </w:rPr>
              <w:tab/>
            </w:r>
            <w:r w:rsidR="00FF5B71">
              <w:rPr>
                <w:noProof/>
                <w:webHidden/>
              </w:rPr>
              <w:fldChar w:fldCharType="begin"/>
            </w:r>
            <w:r w:rsidR="00FF5B71">
              <w:rPr>
                <w:noProof/>
                <w:webHidden/>
              </w:rPr>
              <w:instrText xml:space="preserve"> PAGEREF _Toc16070435 \h </w:instrText>
            </w:r>
            <w:r w:rsidR="00FF5B71">
              <w:rPr>
                <w:noProof/>
                <w:webHidden/>
              </w:rPr>
            </w:r>
            <w:r w:rsidR="00FF5B71">
              <w:rPr>
                <w:noProof/>
                <w:webHidden/>
              </w:rPr>
              <w:fldChar w:fldCharType="separate"/>
            </w:r>
            <w:r w:rsidR="00FF5B71">
              <w:rPr>
                <w:noProof/>
                <w:webHidden/>
              </w:rPr>
              <w:t>6</w:t>
            </w:r>
            <w:r w:rsidR="00FF5B71">
              <w:rPr>
                <w:noProof/>
                <w:webHidden/>
              </w:rPr>
              <w:fldChar w:fldCharType="end"/>
            </w:r>
          </w:hyperlink>
        </w:p>
        <w:p w14:paraId="29D13273" w14:textId="52D98CD8" w:rsidR="00FF5B71" w:rsidRDefault="00C9232C">
          <w:pPr>
            <w:pStyle w:val="TOC1"/>
            <w:tabs>
              <w:tab w:val="right" w:leader="dot" w:pos="9350"/>
            </w:tabs>
            <w:rPr>
              <w:rFonts w:asciiTheme="minorHAnsi" w:eastAsiaTheme="minorEastAsia" w:hAnsiTheme="minorHAnsi" w:cstheme="minorBidi"/>
              <w:noProof/>
              <w:sz w:val="22"/>
              <w:szCs w:val="22"/>
            </w:rPr>
          </w:pPr>
          <w:hyperlink w:anchor="_Toc16070436" w:history="1">
            <w:r w:rsidR="00FF5B71" w:rsidRPr="004C771E">
              <w:rPr>
                <w:rStyle w:val="Hyperlink"/>
                <w:noProof/>
              </w:rPr>
              <w:t>Important Deadlines</w:t>
            </w:r>
            <w:r w:rsidR="00FF5B71">
              <w:rPr>
                <w:noProof/>
                <w:webHidden/>
              </w:rPr>
              <w:tab/>
            </w:r>
            <w:r w:rsidR="00FF5B71">
              <w:rPr>
                <w:noProof/>
                <w:webHidden/>
              </w:rPr>
              <w:fldChar w:fldCharType="begin"/>
            </w:r>
            <w:r w:rsidR="00FF5B71">
              <w:rPr>
                <w:noProof/>
                <w:webHidden/>
              </w:rPr>
              <w:instrText xml:space="preserve"> PAGEREF _Toc16070436 \h </w:instrText>
            </w:r>
            <w:r w:rsidR="00FF5B71">
              <w:rPr>
                <w:noProof/>
                <w:webHidden/>
              </w:rPr>
            </w:r>
            <w:r w:rsidR="00FF5B71">
              <w:rPr>
                <w:noProof/>
                <w:webHidden/>
              </w:rPr>
              <w:fldChar w:fldCharType="separate"/>
            </w:r>
            <w:r w:rsidR="00FF5B71">
              <w:rPr>
                <w:noProof/>
                <w:webHidden/>
              </w:rPr>
              <w:t>8</w:t>
            </w:r>
            <w:r w:rsidR="00FF5B71">
              <w:rPr>
                <w:noProof/>
                <w:webHidden/>
              </w:rPr>
              <w:fldChar w:fldCharType="end"/>
            </w:r>
          </w:hyperlink>
        </w:p>
        <w:p w14:paraId="59892DC8" w14:textId="2CCB260E" w:rsidR="00FF5B71" w:rsidRDefault="00C9232C">
          <w:pPr>
            <w:pStyle w:val="TOC2"/>
            <w:tabs>
              <w:tab w:val="right" w:leader="dot" w:pos="9350"/>
            </w:tabs>
            <w:rPr>
              <w:noProof/>
            </w:rPr>
          </w:pPr>
          <w:hyperlink w:anchor="_Toc16070437" w:history="1">
            <w:r w:rsidR="00FF5B71" w:rsidRPr="004C771E">
              <w:rPr>
                <w:rStyle w:val="Hyperlink"/>
                <w:noProof/>
              </w:rPr>
              <w:t>Departmental Deadlines</w:t>
            </w:r>
            <w:r w:rsidR="00FF5B71">
              <w:rPr>
                <w:noProof/>
                <w:webHidden/>
              </w:rPr>
              <w:tab/>
            </w:r>
            <w:r w:rsidR="00FF5B71">
              <w:rPr>
                <w:noProof/>
                <w:webHidden/>
              </w:rPr>
              <w:fldChar w:fldCharType="begin"/>
            </w:r>
            <w:r w:rsidR="00FF5B71">
              <w:rPr>
                <w:noProof/>
                <w:webHidden/>
              </w:rPr>
              <w:instrText xml:space="preserve"> PAGEREF _Toc16070437 \h </w:instrText>
            </w:r>
            <w:r w:rsidR="00FF5B71">
              <w:rPr>
                <w:noProof/>
                <w:webHidden/>
              </w:rPr>
            </w:r>
            <w:r w:rsidR="00FF5B71">
              <w:rPr>
                <w:noProof/>
                <w:webHidden/>
              </w:rPr>
              <w:fldChar w:fldCharType="separate"/>
            </w:r>
            <w:r w:rsidR="00FF5B71">
              <w:rPr>
                <w:noProof/>
                <w:webHidden/>
              </w:rPr>
              <w:t>8</w:t>
            </w:r>
            <w:r w:rsidR="00FF5B71">
              <w:rPr>
                <w:noProof/>
                <w:webHidden/>
              </w:rPr>
              <w:fldChar w:fldCharType="end"/>
            </w:r>
          </w:hyperlink>
        </w:p>
        <w:p w14:paraId="7EAE40D9" w14:textId="7073ACA3" w:rsidR="00FF5B71" w:rsidRDefault="00C9232C">
          <w:pPr>
            <w:pStyle w:val="TOC2"/>
            <w:tabs>
              <w:tab w:val="right" w:leader="dot" w:pos="9350"/>
            </w:tabs>
            <w:rPr>
              <w:noProof/>
            </w:rPr>
          </w:pPr>
          <w:hyperlink w:anchor="_Toc16070438" w:history="1">
            <w:r w:rsidR="00FF5B71" w:rsidRPr="004C771E">
              <w:rPr>
                <w:rStyle w:val="Hyperlink"/>
                <w:noProof/>
              </w:rPr>
              <w:t>College Deadlines</w:t>
            </w:r>
            <w:r w:rsidR="00FF5B71">
              <w:rPr>
                <w:noProof/>
                <w:webHidden/>
              </w:rPr>
              <w:tab/>
            </w:r>
            <w:r w:rsidR="00FF5B71">
              <w:rPr>
                <w:noProof/>
                <w:webHidden/>
              </w:rPr>
              <w:fldChar w:fldCharType="begin"/>
            </w:r>
            <w:r w:rsidR="00FF5B71">
              <w:rPr>
                <w:noProof/>
                <w:webHidden/>
              </w:rPr>
              <w:instrText xml:space="preserve"> PAGEREF _Toc16070438 \h </w:instrText>
            </w:r>
            <w:r w:rsidR="00FF5B71">
              <w:rPr>
                <w:noProof/>
                <w:webHidden/>
              </w:rPr>
            </w:r>
            <w:r w:rsidR="00FF5B71">
              <w:rPr>
                <w:noProof/>
                <w:webHidden/>
              </w:rPr>
              <w:fldChar w:fldCharType="separate"/>
            </w:r>
            <w:r w:rsidR="00FF5B71">
              <w:rPr>
                <w:noProof/>
                <w:webHidden/>
              </w:rPr>
              <w:t>8</w:t>
            </w:r>
            <w:r w:rsidR="00FF5B71">
              <w:rPr>
                <w:noProof/>
                <w:webHidden/>
              </w:rPr>
              <w:fldChar w:fldCharType="end"/>
            </w:r>
          </w:hyperlink>
        </w:p>
        <w:p w14:paraId="7DFAB3F2" w14:textId="53FF1FFC" w:rsidR="00FF5B71" w:rsidRDefault="00C9232C">
          <w:pPr>
            <w:pStyle w:val="TOC2"/>
            <w:tabs>
              <w:tab w:val="right" w:leader="dot" w:pos="9350"/>
            </w:tabs>
            <w:rPr>
              <w:noProof/>
            </w:rPr>
          </w:pPr>
          <w:hyperlink w:anchor="_Toc16070439" w:history="1">
            <w:r w:rsidR="00FF5B71" w:rsidRPr="004C771E">
              <w:rPr>
                <w:rStyle w:val="Hyperlink"/>
                <w:noProof/>
              </w:rPr>
              <w:t>University Deadlines</w:t>
            </w:r>
            <w:r w:rsidR="00FF5B71">
              <w:rPr>
                <w:noProof/>
                <w:webHidden/>
              </w:rPr>
              <w:tab/>
            </w:r>
            <w:r w:rsidR="00FF5B71">
              <w:rPr>
                <w:noProof/>
                <w:webHidden/>
              </w:rPr>
              <w:fldChar w:fldCharType="begin"/>
            </w:r>
            <w:r w:rsidR="00FF5B71">
              <w:rPr>
                <w:noProof/>
                <w:webHidden/>
              </w:rPr>
              <w:instrText xml:space="preserve"> PAGEREF _Toc16070439 \h </w:instrText>
            </w:r>
            <w:r w:rsidR="00FF5B71">
              <w:rPr>
                <w:noProof/>
                <w:webHidden/>
              </w:rPr>
            </w:r>
            <w:r w:rsidR="00FF5B71">
              <w:rPr>
                <w:noProof/>
                <w:webHidden/>
              </w:rPr>
              <w:fldChar w:fldCharType="separate"/>
            </w:r>
            <w:r w:rsidR="00FF5B71">
              <w:rPr>
                <w:noProof/>
                <w:webHidden/>
              </w:rPr>
              <w:t>8</w:t>
            </w:r>
            <w:r w:rsidR="00FF5B71">
              <w:rPr>
                <w:noProof/>
                <w:webHidden/>
              </w:rPr>
              <w:fldChar w:fldCharType="end"/>
            </w:r>
          </w:hyperlink>
        </w:p>
        <w:p w14:paraId="15D65981" w14:textId="00E286A5" w:rsidR="00FF5B71" w:rsidRDefault="00C9232C">
          <w:pPr>
            <w:pStyle w:val="TOC1"/>
            <w:tabs>
              <w:tab w:val="right" w:leader="dot" w:pos="9350"/>
            </w:tabs>
            <w:rPr>
              <w:rFonts w:asciiTheme="minorHAnsi" w:eastAsiaTheme="minorEastAsia" w:hAnsiTheme="minorHAnsi" w:cstheme="minorBidi"/>
              <w:noProof/>
              <w:sz w:val="22"/>
              <w:szCs w:val="22"/>
            </w:rPr>
          </w:pPr>
          <w:hyperlink w:anchor="_Toc16070440" w:history="1">
            <w:r w:rsidR="00FF5B71" w:rsidRPr="004C771E">
              <w:rPr>
                <w:rStyle w:val="Hyperlink"/>
                <w:noProof/>
              </w:rPr>
              <w:t>Program Requirements</w:t>
            </w:r>
            <w:r w:rsidR="00FF5B71">
              <w:rPr>
                <w:noProof/>
                <w:webHidden/>
              </w:rPr>
              <w:tab/>
            </w:r>
            <w:r w:rsidR="00FF5B71">
              <w:rPr>
                <w:noProof/>
                <w:webHidden/>
              </w:rPr>
              <w:fldChar w:fldCharType="begin"/>
            </w:r>
            <w:r w:rsidR="00FF5B71">
              <w:rPr>
                <w:noProof/>
                <w:webHidden/>
              </w:rPr>
              <w:instrText xml:space="preserve"> PAGEREF _Toc16070440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5B3476D0" w14:textId="00D0EA20" w:rsidR="00FF5B71" w:rsidRDefault="00C9232C">
          <w:pPr>
            <w:pStyle w:val="TOC2"/>
            <w:tabs>
              <w:tab w:val="right" w:leader="dot" w:pos="9350"/>
            </w:tabs>
            <w:rPr>
              <w:noProof/>
            </w:rPr>
          </w:pPr>
          <w:hyperlink w:anchor="_Toc16070441" w:history="1">
            <w:r w:rsidR="00FF5B71" w:rsidRPr="004C771E">
              <w:rPr>
                <w:rStyle w:val="Hyperlink"/>
                <w:noProof/>
              </w:rPr>
              <w:t>Graduate Programs in [[Department]]</w:t>
            </w:r>
            <w:r w:rsidR="00FF5B71">
              <w:rPr>
                <w:noProof/>
                <w:webHidden/>
              </w:rPr>
              <w:tab/>
            </w:r>
            <w:r w:rsidR="00FF5B71">
              <w:rPr>
                <w:noProof/>
                <w:webHidden/>
              </w:rPr>
              <w:fldChar w:fldCharType="begin"/>
            </w:r>
            <w:r w:rsidR="00FF5B71">
              <w:rPr>
                <w:noProof/>
                <w:webHidden/>
              </w:rPr>
              <w:instrText xml:space="preserve"> PAGEREF _Toc16070441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06BEF84F" w14:textId="11F1D1B4" w:rsidR="00FF5B71" w:rsidRDefault="00C9232C">
          <w:pPr>
            <w:pStyle w:val="TOC2"/>
            <w:tabs>
              <w:tab w:val="right" w:leader="dot" w:pos="9350"/>
            </w:tabs>
            <w:rPr>
              <w:noProof/>
            </w:rPr>
          </w:pPr>
          <w:hyperlink w:anchor="_Toc16070442" w:history="1">
            <w:r w:rsidR="00FF5B71" w:rsidRPr="004C771E">
              <w:rPr>
                <w:rStyle w:val="Hyperlink"/>
                <w:noProof/>
              </w:rPr>
              <w:t>Admission Requirements &amp; Procedures</w:t>
            </w:r>
            <w:r w:rsidR="00FF5B71">
              <w:rPr>
                <w:noProof/>
                <w:webHidden/>
              </w:rPr>
              <w:tab/>
            </w:r>
            <w:r w:rsidR="00FF5B71">
              <w:rPr>
                <w:noProof/>
                <w:webHidden/>
              </w:rPr>
              <w:fldChar w:fldCharType="begin"/>
            </w:r>
            <w:r w:rsidR="00FF5B71">
              <w:rPr>
                <w:noProof/>
                <w:webHidden/>
              </w:rPr>
              <w:instrText xml:space="preserve"> PAGEREF _Toc16070442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6748B401" w14:textId="6007E338" w:rsidR="00FF5B71" w:rsidRDefault="00C9232C">
          <w:pPr>
            <w:pStyle w:val="TOC3"/>
            <w:tabs>
              <w:tab w:val="right" w:leader="dot" w:pos="9350"/>
            </w:tabs>
            <w:rPr>
              <w:noProof/>
            </w:rPr>
          </w:pPr>
          <w:hyperlink w:anchor="_Toc16070443" w:history="1">
            <w:r w:rsidR="00FF5B71" w:rsidRPr="004C771E">
              <w:rPr>
                <w:rStyle w:val="Hyperlink"/>
                <w:noProof/>
              </w:rPr>
              <w:t>Transfer Credits</w:t>
            </w:r>
            <w:r w:rsidR="00FF5B71">
              <w:rPr>
                <w:noProof/>
                <w:webHidden/>
              </w:rPr>
              <w:tab/>
            </w:r>
            <w:r w:rsidR="00FF5B71">
              <w:rPr>
                <w:noProof/>
                <w:webHidden/>
              </w:rPr>
              <w:fldChar w:fldCharType="begin"/>
            </w:r>
            <w:r w:rsidR="00FF5B71">
              <w:rPr>
                <w:noProof/>
                <w:webHidden/>
              </w:rPr>
              <w:instrText xml:space="preserve"> PAGEREF _Toc16070443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6B2E8B3D" w14:textId="389BFBAC" w:rsidR="00FF5B71" w:rsidRDefault="00C9232C">
          <w:pPr>
            <w:pStyle w:val="TOC2"/>
            <w:tabs>
              <w:tab w:val="right" w:leader="dot" w:pos="9350"/>
            </w:tabs>
            <w:rPr>
              <w:noProof/>
            </w:rPr>
          </w:pPr>
          <w:hyperlink w:anchor="_Toc16070444" w:history="1">
            <w:r w:rsidR="00FF5B71" w:rsidRPr="004C771E">
              <w:rPr>
                <w:rStyle w:val="Hyperlink"/>
                <w:noProof/>
              </w:rPr>
              <w:t>International Students</w:t>
            </w:r>
            <w:r w:rsidR="00FF5B71">
              <w:rPr>
                <w:noProof/>
                <w:webHidden/>
              </w:rPr>
              <w:tab/>
            </w:r>
            <w:r w:rsidR="00FF5B71">
              <w:rPr>
                <w:noProof/>
                <w:webHidden/>
              </w:rPr>
              <w:fldChar w:fldCharType="begin"/>
            </w:r>
            <w:r w:rsidR="00FF5B71">
              <w:rPr>
                <w:noProof/>
                <w:webHidden/>
              </w:rPr>
              <w:instrText xml:space="preserve"> PAGEREF _Toc16070444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73A08D2E" w14:textId="3C54F239" w:rsidR="00FF5B71" w:rsidRDefault="00C9232C">
          <w:pPr>
            <w:pStyle w:val="TOC2"/>
            <w:tabs>
              <w:tab w:val="right" w:leader="dot" w:pos="9350"/>
            </w:tabs>
            <w:rPr>
              <w:noProof/>
            </w:rPr>
          </w:pPr>
          <w:hyperlink w:anchor="_Toc16070445" w:history="1">
            <w:r w:rsidR="00FF5B71" w:rsidRPr="004C771E">
              <w:rPr>
                <w:rStyle w:val="Hyperlink"/>
                <w:noProof/>
              </w:rPr>
              <w:t>Program Coursework</w:t>
            </w:r>
            <w:r w:rsidR="00FF5B71">
              <w:rPr>
                <w:noProof/>
                <w:webHidden/>
              </w:rPr>
              <w:tab/>
            </w:r>
            <w:r w:rsidR="00FF5B71">
              <w:rPr>
                <w:noProof/>
                <w:webHidden/>
              </w:rPr>
              <w:fldChar w:fldCharType="begin"/>
            </w:r>
            <w:r w:rsidR="00FF5B71">
              <w:rPr>
                <w:noProof/>
                <w:webHidden/>
              </w:rPr>
              <w:instrText xml:space="preserve"> PAGEREF _Toc16070445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71551ECF" w14:textId="2170B34A" w:rsidR="00FF5B71" w:rsidRDefault="00C9232C">
          <w:pPr>
            <w:pStyle w:val="TOC2"/>
            <w:tabs>
              <w:tab w:val="right" w:leader="dot" w:pos="9350"/>
            </w:tabs>
            <w:rPr>
              <w:noProof/>
            </w:rPr>
          </w:pPr>
          <w:hyperlink w:anchor="_Toc16070446" w:history="1">
            <w:r w:rsidR="00FF5B71" w:rsidRPr="004C771E">
              <w:rPr>
                <w:rStyle w:val="Hyperlink"/>
                <w:noProof/>
              </w:rPr>
              <w:t>Language Requirements</w:t>
            </w:r>
            <w:r w:rsidR="00FF5B71">
              <w:rPr>
                <w:noProof/>
                <w:webHidden/>
              </w:rPr>
              <w:tab/>
            </w:r>
            <w:r w:rsidR="00FF5B71">
              <w:rPr>
                <w:noProof/>
                <w:webHidden/>
              </w:rPr>
              <w:fldChar w:fldCharType="begin"/>
            </w:r>
            <w:r w:rsidR="00FF5B71">
              <w:rPr>
                <w:noProof/>
                <w:webHidden/>
              </w:rPr>
              <w:instrText xml:space="preserve"> PAGEREF _Toc16070446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698BEA33" w14:textId="74FE3781" w:rsidR="00FF5B71" w:rsidRDefault="00C9232C">
          <w:pPr>
            <w:pStyle w:val="TOC2"/>
            <w:tabs>
              <w:tab w:val="right" w:leader="dot" w:pos="9350"/>
            </w:tabs>
            <w:rPr>
              <w:noProof/>
            </w:rPr>
          </w:pPr>
          <w:hyperlink w:anchor="_Toc16070447" w:history="1">
            <w:r w:rsidR="00FF5B71" w:rsidRPr="004C771E">
              <w:rPr>
                <w:rStyle w:val="Hyperlink"/>
                <w:noProof/>
              </w:rPr>
              <w:t>Mandatory Exams</w:t>
            </w:r>
            <w:r w:rsidR="00FF5B71">
              <w:rPr>
                <w:noProof/>
                <w:webHidden/>
              </w:rPr>
              <w:tab/>
            </w:r>
            <w:r w:rsidR="00FF5B71">
              <w:rPr>
                <w:noProof/>
                <w:webHidden/>
              </w:rPr>
              <w:fldChar w:fldCharType="begin"/>
            </w:r>
            <w:r w:rsidR="00FF5B71">
              <w:rPr>
                <w:noProof/>
                <w:webHidden/>
              </w:rPr>
              <w:instrText xml:space="preserve"> PAGEREF _Toc16070447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37A4A23C" w14:textId="77DCE3BC" w:rsidR="00FF5B71" w:rsidRDefault="00C9232C">
          <w:pPr>
            <w:pStyle w:val="TOC2"/>
            <w:tabs>
              <w:tab w:val="right" w:leader="dot" w:pos="9350"/>
            </w:tabs>
            <w:rPr>
              <w:noProof/>
            </w:rPr>
          </w:pPr>
          <w:hyperlink w:anchor="_Toc16070448" w:history="1">
            <w:r w:rsidR="00FF5B71" w:rsidRPr="004C771E">
              <w:rPr>
                <w:rStyle w:val="Hyperlink"/>
                <w:noProof/>
              </w:rPr>
              <w:t>Supervisory Committee Formation</w:t>
            </w:r>
            <w:r w:rsidR="00FF5B71">
              <w:rPr>
                <w:noProof/>
                <w:webHidden/>
              </w:rPr>
              <w:tab/>
            </w:r>
            <w:r w:rsidR="00FF5B71">
              <w:rPr>
                <w:noProof/>
                <w:webHidden/>
              </w:rPr>
              <w:fldChar w:fldCharType="begin"/>
            </w:r>
            <w:r w:rsidR="00FF5B71">
              <w:rPr>
                <w:noProof/>
                <w:webHidden/>
              </w:rPr>
              <w:instrText xml:space="preserve"> PAGEREF _Toc16070448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41F0AD5D" w14:textId="340D70BD" w:rsidR="00FF5B71" w:rsidRDefault="00C9232C">
          <w:pPr>
            <w:pStyle w:val="TOC3"/>
            <w:tabs>
              <w:tab w:val="right" w:leader="dot" w:pos="9350"/>
            </w:tabs>
            <w:rPr>
              <w:noProof/>
            </w:rPr>
          </w:pPr>
          <w:hyperlink w:anchor="_Toc16070449" w:history="1">
            <w:r w:rsidR="00FF5B71" w:rsidRPr="004C771E">
              <w:rPr>
                <w:rStyle w:val="Hyperlink"/>
                <w:noProof/>
              </w:rPr>
              <w:t>Chair</w:t>
            </w:r>
            <w:r w:rsidR="00FF5B71">
              <w:rPr>
                <w:noProof/>
                <w:webHidden/>
              </w:rPr>
              <w:tab/>
            </w:r>
            <w:r w:rsidR="00FF5B71">
              <w:rPr>
                <w:noProof/>
                <w:webHidden/>
              </w:rPr>
              <w:fldChar w:fldCharType="begin"/>
            </w:r>
            <w:r w:rsidR="00FF5B71">
              <w:rPr>
                <w:noProof/>
                <w:webHidden/>
              </w:rPr>
              <w:instrText xml:space="preserve"> PAGEREF _Toc16070449 \h </w:instrText>
            </w:r>
            <w:r w:rsidR="00FF5B71">
              <w:rPr>
                <w:noProof/>
                <w:webHidden/>
              </w:rPr>
            </w:r>
            <w:r w:rsidR="00FF5B71">
              <w:rPr>
                <w:noProof/>
                <w:webHidden/>
              </w:rPr>
              <w:fldChar w:fldCharType="separate"/>
            </w:r>
            <w:r w:rsidR="00FF5B71">
              <w:rPr>
                <w:noProof/>
                <w:webHidden/>
              </w:rPr>
              <w:t>9</w:t>
            </w:r>
            <w:r w:rsidR="00FF5B71">
              <w:rPr>
                <w:noProof/>
                <w:webHidden/>
              </w:rPr>
              <w:fldChar w:fldCharType="end"/>
            </w:r>
          </w:hyperlink>
        </w:p>
        <w:p w14:paraId="4937B342" w14:textId="4EEA4B1B" w:rsidR="00FF5B71" w:rsidRDefault="00C9232C">
          <w:pPr>
            <w:pStyle w:val="TOC3"/>
            <w:tabs>
              <w:tab w:val="right" w:leader="dot" w:pos="9350"/>
            </w:tabs>
            <w:rPr>
              <w:noProof/>
            </w:rPr>
          </w:pPr>
          <w:hyperlink w:anchor="_Toc16070450" w:history="1">
            <w:r w:rsidR="00FF5B71" w:rsidRPr="004C771E">
              <w:rPr>
                <w:rStyle w:val="Hyperlink"/>
                <w:noProof/>
              </w:rPr>
              <w:t>Committee Selection</w:t>
            </w:r>
            <w:r w:rsidR="00FF5B71">
              <w:rPr>
                <w:noProof/>
                <w:webHidden/>
              </w:rPr>
              <w:tab/>
            </w:r>
            <w:r w:rsidR="00FF5B71">
              <w:rPr>
                <w:noProof/>
                <w:webHidden/>
              </w:rPr>
              <w:fldChar w:fldCharType="begin"/>
            </w:r>
            <w:r w:rsidR="00FF5B71">
              <w:rPr>
                <w:noProof/>
                <w:webHidden/>
              </w:rPr>
              <w:instrText xml:space="preserve"> PAGEREF _Toc16070450 \h </w:instrText>
            </w:r>
            <w:r w:rsidR="00FF5B71">
              <w:rPr>
                <w:noProof/>
                <w:webHidden/>
              </w:rPr>
            </w:r>
            <w:r w:rsidR="00FF5B71">
              <w:rPr>
                <w:noProof/>
                <w:webHidden/>
              </w:rPr>
              <w:fldChar w:fldCharType="separate"/>
            </w:r>
            <w:r w:rsidR="00FF5B71">
              <w:rPr>
                <w:noProof/>
                <w:webHidden/>
              </w:rPr>
              <w:t>10</w:t>
            </w:r>
            <w:r w:rsidR="00FF5B71">
              <w:rPr>
                <w:noProof/>
                <w:webHidden/>
              </w:rPr>
              <w:fldChar w:fldCharType="end"/>
            </w:r>
          </w:hyperlink>
        </w:p>
        <w:p w14:paraId="78E4C915" w14:textId="07BCB785" w:rsidR="00FF5B71" w:rsidRDefault="00C9232C">
          <w:pPr>
            <w:pStyle w:val="TOC3"/>
            <w:tabs>
              <w:tab w:val="right" w:leader="dot" w:pos="9350"/>
            </w:tabs>
            <w:rPr>
              <w:noProof/>
            </w:rPr>
          </w:pPr>
          <w:hyperlink w:anchor="_Toc16070451" w:history="1">
            <w:r w:rsidR="00FF5B71" w:rsidRPr="004C771E">
              <w:rPr>
                <w:rStyle w:val="Hyperlink"/>
                <w:noProof/>
              </w:rPr>
              <w:t>Required Meetings</w:t>
            </w:r>
            <w:r w:rsidR="00FF5B71">
              <w:rPr>
                <w:noProof/>
                <w:webHidden/>
              </w:rPr>
              <w:tab/>
            </w:r>
            <w:r w:rsidR="00FF5B71">
              <w:rPr>
                <w:noProof/>
                <w:webHidden/>
              </w:rPr>
              <w:fldChar w:fldCharType="begin"/>
            </w:r>
            <w:r w:rsidR="00FF5B71">
              <w:rPr>
                <w:noProof/>
                <w:webHidden/>
              </w:rPr>
              <w:instrText xml:space="preserve"> PAGEREF _Toc16070451 \h </w:instrText>
            </w:r>
            <w:r w:rsidR="00FF5B71">
              <w:rPr>
                <w:noProof/>
                <w:webHidden/>
              </w:rPr>
            </w:r>
            <w:r w:rsidR="00FF5B71">
              <w:rPr>
                <w:noProof/>
                <w:webHidden/>
              </w:rPr>
              <w:fldChar w:fldCharType="separate"/>
            </w:r>
            <w:r w:rsidR="00FF5B71">
              <w:rPr>
                <w:noProof/>
                <w:webHidden/>
              </w:rPr>
              <w:t>10</w:t>
            </w:r>
            <w:r w:rsidR="00FF5B71">
              <w:rPr>
                <w:noProof/>
                <w:webHidden/>
              </w:rPr>
              <w:fldChar w:fldCharType="end"/>
            </w:r>
          </w:hyperlink>
        </w:p>
        <w:p w14:paraId="7C033039" w14:textId="44E78659" w:rsidR="00FF5B71" w:rsidRDefault="00C9232C">
          <w:pPr>
            <w:pStyle w:val="TOC2"/>
            <w:tabs>
              <w:tab w:val="right" w:leader="dot" w:pos="9350"/>
            </w:tabs>
            <w:rPr>
              <w:noProof/>
            </w:rPr>
          </w:pPr>
          <w:hyperlink w:anchor="_Toc16070452" w:history="1">
            <w:r w:rsidR="00FF5B71" w:rsidRPr="004C771E">
              <w:rPr>
                <w:rStyle w:val="Hyperlink"/>
                <w:noProof/>
              </w:rPr>
              <w:t>Thesis/Dissertation/Project</w:t>
            </w:r>
            <w:r w:rsidR="00FF5B71">
              <w:rPr>
                <w:noProof/>
                <w:webHidden/>
              </w:rPr>
              <w:tab/>
            </w:r>
            <w:r w:rsidR="00FF5B71">
              <w:rPr>
                <w:noProof/>
                <w:webHidden/>
              </w:rPr>
              <w:fldChar w:fldCharType="begin"/>
            </w:r>
            <w:r w:rsidR="00FF5B71">
              <w:rPr>
                <w:noProof/>
                <w:webHidden/>
              </w:rPr>
              <w:instrText xml:space="preserve"> PAGEREF _Toc16070452 \h </w:instrText>
            </w:r>
            <w:r w:rsidR="00FF5B71">
              <w:rPr>
                <w:noProof/>
                <w:webHidden/>
              </w:rPr>
            </w:r>
            <w:r w:rsidR="00FF5B71">
              <w:rPr>
                <w:noProof/>
                <w:webHidden/>
              </w:rPr>
              <w:fldChar w:fldCharType="separate"/>
            </w:r>
            <w:r w:rsidR="00FF5B71">
              <w:rPr>
                <w:noProof/>
                <w:webHidden/>
              </w:rPr>
              <w:t>10</w:t>
            </w:r>
            <w:r w:rsidR="00FF5B71">
              <w:rPr>
                <w:noProof/>
                <w:webHidden/>
              </w:rPr>
              <w:fldChar w:fldCharType="end"/>
            </w:r>
          </w:hyperlink>
        </w:p>
        <w:p w14:paraId="215DF5D1" w14:textId="4F0A03F7" w:rsidR="00FF5B71" w:rsidRDefault="00C9232C">
          <w:pPr>
            <w:pStyle w:val="TOC1"/>
            <w:tabs>
              <w:tab w:val="right" w:leader="dot" w:pos="9350"/>
            </w:tabs>
            <w:rPr>
              <w:rFonts w:asciiTheme="minorHAnsi" w:eastAsiaTheme="minorEastAsia" w:hAnsiTheme="minorHAnsi" w:cstheme="minorBidi"/>
              <w:noProof/>
              <w:sz w:val="22"/>
              <w:szCs w:val="22"/>
            </w:rPr>
          </w:pPr>
          <w:hyperlink w:anchor="_Toc16070453" w:history="1">
            <w:r w:rsidR="00FF5B71" w:rsidRPr="004C771E">
              <w:rPr>
                <w:rStyle w:val="Hyperlink"/>
                <w:noProof/>
              </w:rPr>
              <w:t>Academic Requirements and Policies</w:t>
            </w:r>
            <w:r w:rsidR="00FF5B71">
              <w:rPr>
                <w:noProof/>
                <w:webHidden/>
              </w:rPr>
              <w:tab/>
            </w:r>
            <w:r w:rsidR="00FF5B71">
              <w:rPr>
                <w:noProof/>
                <w:webHidden/>
              </w:rPr>
              <w:fldChar w:fldCharType="begin"/>
            </w:r>
            <w:r w:rsidR="00FF5B71">
              <w:rPr>
                <w:noProof/>
                <w:webHidden/>
              </w:rPr>
              <w:instrText xml:space="preserve"> PAGEREF _Toc16070453 \h </w:instrText>
            </w:r>
            <w:r w:rsidR="00FF5B71">
              <w:rPr>
                <w:noProof/>
                <w:webHidden/>
              </w:rPr>
            </w:r>
            <w:r w:rsidR="00FF5B71">
              <w:rPr>
                <w:noProof/>
                <w:webHidden/>
              </w:rPr>
              <w:fldChar w:fldCharType="separate"/>
            </w:r>
            <w:r w:rsidR="00FF5B71">
              <w:rPr>
                <w:noProof/>
                <w:webHidden/>
              </w:rPr>
              <w:t>11</w:t>
            </w:r>
            <w:r w:rsidR="00FF5B71">
              <w:rPr>
                <w:noProof/>
                <w:webHidden/>
              </w:rPr>
              <w:fldChar w:fldCharType="end"/>
            </w:r>
          </w:hyperlink>
        </w:p>
        <w:p w14:paraId="2CAC1730" w14:textId="16096F5A" w:rsidR="00FF5B71" w:rsidRDefault="00C9232C">
          <w:pPr>
            <w:pStyle w:val="TOC2"/>
            <w:tabs>
              <w:tab w:val="right" w:leader="dot" w:pos="9350"/>
            </w:tabs>
            <w:rPr>
              <w:noProof/>
            </w:rPr>
          </w:pPr>
          <w:hyperlink w:anchor="_Toc16070454" w:history="1">
            <w:r w:rsidR="00FF5B71" w:rsidRPr="004C771E">
              <w:rPr>
                <w:rStyle w:val="Hyperlink"/>
                <w:noProof/>
              </w:rPr>
              <w:t>Minimum GPA</w:t>
            </w:r>
            <w:r w:rsidR="00FF5B71">
              <w:rPr>
                <w:noProof/>
                <w:webHidden/>
              </w:rPr>
              <w:tab/>
            </w:r>
            <w:r w:rsidR="00FF5B71">
              <w:rPr>
                <w:noProof/>
                <w:webHidden/>
              </w:rPr>
              <w:fldChar w:fldCharType="begin"/>
            </w:r>
            <w:r w:rsidR="00FF5B71">
              <w:rPr>
                <w:noProof/>
                <w:webHidden/>
              </w:rPr>
              <w:instrText xml:space="preserve"> PAGEREF _Toc16070454 \h </w:instrText>
            </w:r>
            <w:r w:rsidR="00FF5B71">
              <w:rPr>
                <w:noProof/>
                <w:webHidden/>
              </w:rPr>
            </w:r>
            <w:r w:rsidR="00FF5B71">
              <w:rPr>
                <w:noProof/>
                <w:webHidden/>
              </w:rPr>
              <w:fldChar w:fldCharType="separate"/>
            </w:r>
            <w:r w:rsidR="00FF5B71">
              <w:rPr>
                <w:noProof/>
                <w:webHidden/>
              </w:rPr>
              <w:t>11</w:t>
            </w:r>
            <w:r w:rsidR="00FF5B71">
              <w:rPr>
                <w:noProof/>
                <w:webHidden/>
              </w:rPr>
              <w:fldChar w:fldCharType="end"/>
            </w:r>
          </w:hyperlink>
        </w:p>
        <w:p w14:paraId="6102521E" w14:textId="6B901CFF" w:rsidR="00FF5B71" w:rsidRDefault="00C9232C">
          <w:pPr>
            <w:pStyle w:val="TOC2"/>
            <w:tabs>
              <w:tab w:val="right" w:leader="dot" w:pos="9350"/>
            </w:tabs>
            <w:rPr>
              <w:noProof/>
            </w:rPr>
          </w:pPr>
          <w:hyperlink w:anchor="_Toc16070455" w:history="1">
            <w:r w:rsidR="00FF5B71" w:rsidRPr="004C771E">
              <w:rPr>
                <w:rStyle w:val="Hyperlink"/>
                <w:noProof/>
              </w:rPr>
              <w:t>Continuous Registration</w:t>
            </w:r>
            <w:r w:rsidR="00FF5B71">
              <w:rPr>
                <w:noProof/>
                <w:webHidden/>
              </w:rPr>
              <w:tab/>
            </w:r>
            <w:r w:rsidR="00FF5B71">
              <w:rPr>
                <w:noProof/>
                <w:webHidden/>
              </w:rPr>
              <w:fldChar w:fldCharType="begin"/>
            </w:r>
            <w:r w:rsidR="00FF5B71">
              <w:rPr>
                <w:noProof/>
                <w:webHidden/>
              </w:rPr>
              <w:instrText xml:space="preserve"> PAGEREF _Toc16070455 \h </w:instrText>
            </w:r>
            <w:r w:rsidR="00FF5B71">
              <w:rPr>
                <w:noProof/>
                <w:webHidden/>
              </w:rPr>
            </w:r>
            <w:r w:rsidR="00FF5B71">
              <w:rPr>
                <w:noProof/>
                <w:webHidden/>
              </w:rPr>
              <w:fldChar w:fldCharType="separate"/>
            </w:r>
            <w:r w:rsidR="00FF5B71">
              <w:rPr>
                <w:noProof/>
                <w:webHidden/>
              </w:rPr>
              <w:t>11</w:t>
            </w:r>
            <w:r w:rsidR="00FF5B71">
              <w:rPr>
                <w:noProof/>
                <w:webHidden/>
              </w:rPr>
              <w:fldChar w:fldCharType="end"/>
            </w:r>
          </w:hyperlink>
        </w:p>
        <w:p w14:paraId="31154641" w14:textId="0770C0FB" w:rsidR="00FF5B71" w:rsidRDefault="00C9232C">
          <w:pPr>
            <w:pStyle w:val="TOC3"/>
            <w:tabs>
              <w:tab w:val="right" w:leader="dot" w:pos="9350"/>
            </w:tabs>
            <w:rPr>
              <w:noProof/>
            </w:rPr>
          </w:pPr>
          <w:hyperlink w:anchor="_Toc16070456" w:history="1">
            <w:r w:rsidR="00FF5B71" w:rsidRPr="004C771E">
              <w:rPr>
                <w:rStyle w:val="Hyperlink"/>
                <w:noProof/>
              </w:rPr>
              <w:t>Leave of Absence</w:t>
            </w:r>
            <w:r w:rsidR="00FF5B71">
              <w:rPr>
                <w:noProof/>
                <w:webHidden/>
              </w:rPr>
              <w:tab/>
            </w:r>
            <w:r w:rsidR="00FF5B71">
              <w:rPr>
                <w:noProof/>
                <w:webHidden/>
              </w:rPr>
              <w:fldChar w:fldCharType="begin"/>
            </w:r>
            <w:r w:rsidR="00FF5B71">
              <w:rPr>
                <w:noProof/>
                <w:webHidden/>
              </w:rPr>
              <w:instrText xml:space="preserve"> PAGEREF _Toc16070456 \h </w:instrText>
            </w:r>
            <w:r w:rsidR="00FF5B71">
              <w:rPr>
                <w:noProof/>
                <w:webHidden/>
              </w:rPr>
            </w:r>
            <w:r w:rsidR="00FF5B71">
              <w:rPr>
                <w:noProof/>
                <w:webHidden/>
              </w:rPr>
              <w:fldChar w:fldCharType="separate"/>
            </w:r>
            <w:r w:rsidR="00FF5B71">
              <w:rPr>
                <w:noProof/>
                <w:webHidden/>
              </w:rPr>
              <w:t>11</w:t>
            </w:r>
            <w:r w:rsidR="00FF5B71">
              <w:rPr>
                <w:noProof/>
                <w:webHidden/>
              </w:rPr>
              <w:fldChar w:fldCharType="end"/>
            </w:r>
          </w:hyperlink>
        </w:p>
        <w:p w14:paraId="18350109" w14:textId="5A4B35AF" w:rsidR="00FF5B71" w:rsidRDefault="00C9232C">
          <w:pPr>
            <w:pStyle w:val="TOC3"/>
            <w:tabs>
              <w:tab w:val="right" w:leader="dot" w:pos="9350"/>
            </w:tabs>
            <w:rPr>
              <w:noProof/>
            </w:rPr>
          </w:pPr>
          <w:hyperlink w:anchor="_Toc16070457" w:history="1">
            <w:r w:rsidR="00FF5B71" w:rsidRPr="004C771E">
              <w:rPr>
                <w:rStyle w:val="Hyperlink"/>
                <w:noProof/>
              </w:rPr>
              <w:t>Family Medical Leave</w:t>
            </w:r>
            <w:r w:rsidR="00FF5B71">
              <w:rPr>
                <w:noProof/>
                <w:webHidden/>
              </w:rPr>
              <w:tab/>
            </w:r>
            <w:r w:rsidR="00FF5B71">
              <w:rPr>
                <w:noProof/>
                <w:webHidden/>
              </w:rPr>
              <w:fldChar w:fldCharType="begin"/>
            </w:r>
            <w:r w:rsidR="00FF5B71">
              <w:rPr>
                <w:noProof/>
                <w:webHidden/>
              </w:rPr>
              <w:instrText xml:space="preserve"> PAGEREF _Toc16070457 \h </w:instrText>
            </w:r>
            <w:r w:rsidR="00FF5B71">
              <w:rPr>
                <w:noProof/>
                <w:webHidden/>
              </w:rPr>
            </w:r>
            <w:r w:rsidR="00FF5B71">
              <w:rPr>
                <w:noProof/>
                <w:webHidden/>
              </w:rPr>
              <w:fldChar w:fldCharType="separate"/>
            </w:r>
            <w:r w:rsidR="00FF5B71">
              <w:rPr>
                <w:noProof/>
                <w:webHidden/>
              </w:rPr>
              <w:t>12</w:t>
            </w:r>
            <w:r w:rsidR="00FF5B71">
              <w:rPr>
                <w:noProof/>
                <w:webHidden/>
              </w:rPr>
              <w:fldChar w:fldCharType="end"/>
            </w:r>
          </w:hyperlink>
        </w:p>
        <w:p w14:paraId="44756C71" w14:textId="5AF45934" w:rsidR="00FF5B71" w:rsidRDefault="00C9232C">
          <w:pPr>
            <w:pStyle w:val="TOC2"/>
            <w:tabs>
              <w:tab w:val="right" w:leader="dot" w:pos="9350"/>
            </w:tabs>
            <w:rPr>
              <w:noProof/>
            </w:rPr>
          </w:pPr>
          <w:hyperlink w:anchor="_Toc16070458" w:history="1">
            <w:r w:rsidR="00FF5B71" w:rsidRPr="004C771E">
              <w:rPr>
                <w:rStyle w:val="Hyperlink"/>
                <w:noProof/>
              </w:rPr>
              <w:t>Time Limit to Degree</w:t>
            </w:r>
            <w:r w:rsidR="00FF5B71">
              <w:rPr>
                <w:noProof/>
                <w:webHidden/>
              </w:rPr>
              <w:tab/>
            </w:r>
            <w:r w:rsidR="00FF5B71">
              <w:rPr>
                <w:noProof/>
                <w:webHidden/>
              </w:rPr>
              <w:fldChar w:fldCharType="begin"/>
            </w:r>
            <w:r w:rsidR="00FF5B71">
              <w:rPr>
                <w:noProof/>
                <w:webHidden/>
              </w:rPr>
              <w:instrText xml:space="preserve"> PAGEREF _Toc16070458 \h </w:instrText>
            </w:r>
            <w:r w:rsidR="00FF5B71">
              <w:rPr>
                <w:noProof/>
                <w:webHidden/>
              </w:rPr>
            </w:r>
            <w:r w:rsidR="00FF5B71">
              <w:rPr>
                <w:noProof/>
                <w:webHidden/>
              </w:rPr>
              <w:fldChar w:fldCharType="separate"/>
            </w:r>
            <w:r w:rsidR="00FF5B71">
              <w:rPr>
                <w:noProof/>
                <w:webHidden/>
              </w:rPr>
              <w:t>12</w:t>
            </w:r>
            <w:r w:rsidR="00FF5B71">
              <w:rPr>
                <w:noProof/>
                <w:webHidden/>
              </w:rPr>
              <w:fldChar w:fldCharType="end"/>
            </w:r>
          </w:hyperlink>
        </w:p>
        <w:p w14:paraId="67CE1167" w14:textId="6A633148" w:rsidR="00FF5B71" w:rsidRDefault="00C9232C">
          <w:pPr>
            <w:pStyle w:val="TOC2"/>
            <w:tabs>
              <w:tab w:val="right" w:leader="dot" w:pos="9350"/>
            </w:tabs>
            <w:rPr>
              <w:noProof/>
            </w:rPr>
          </w:pPr>
          <w:hyperlink w:anchor="_Toc16070459" w:history="1">
            <w:r w:rsidR="00FF5B71" w:rsidRPr="004C771E">
              <w:rPr>
                <w:rStyle w:val="Hyperlink"/>
                <w:noProof/>
              </w:rPr>
              <w:t>Dismissal Policies &amp; Procedures</w:t>
            </w:r>
            <w:r w:rsidR="00FF5B71">
              <w:rPr>
                <w:noProof/>
                <w:webHidden/>
              </w:rPr>
              <w:tab/>
            </w:r>
            <w:r w:rsidR="00FF5B71">
              <w:rPr>
                <w:noProof/>
                <w:webHidden/>
              </w:rPr>
              <w:fldChar w:fldCharType="begin"/>
            </w:r>
            <w:r w:rsidR="00FF5B71">
              <w:rPr>
                <w:noProof/>
                <w:webHidden/>
              </w:rPr>
              <w:instrText xml:space="preserve"> PAGEREF _Toc16070459 \h </w:instrText>
            </w:r>
            <w:r w:rsidR="00FF5B71">
              <w:rPr>
                <w:noProof/>
                <w:webHidden/>
              </w:rPr>
            </w:r>
            <w:r w:rsidR="00FF5B71">
              <w:rPr>
                <w:noProof/>
                <w:webHidden/>
              </w:rPr>
              <w:fldChar w:fldCharType="separate"/>
            </w:r>
            <w:r w:rsidR="00FF5B71">
              <w:rPr>
                <w:noProof/>
                <w:webHidden/>
              </w:rPr>
              <w:t>13</w:t>
            </w:r>
            <w:r w:rsidR="00FF5B71">
              <w:rPr>
                <w:noProof/>
                <w:webHidden/>
              </w:rPr>
              <w:fldChar w:fldCharType="end"/>
            </w:r>
          </w:hyperlink>
        </w:p>
        <w:p w14:paraId="677E7AE7" w14:textId="09E0086B" w:rsidR="00FF5B71" w:rsidRDefault="00C9232C">
          <w:pPr>
            <w:pStyle w:val="TOC1"/>
            <w:tabs>
              <w:tab w:val="right" w:leader="dot" w:pos="9350"/>
            </w:tabs>
            <w:rPr>
              <w:rFonts w:asciiTheme="minorHAnsi" w:eastAsiaTheme="minorEastAsia" w:hAnsiTheme="minorHAnsi" w:cstheme="minorBidi"/>
              <w:noProof/>
              <w:sz w:val="22"/>
              <w:szCs w:val="22"/>
            </w:rPr>
          </w:pPr>
          <w:hyperlink w:anchor="_Toc16070460" w:history="1">
            <w:r w:rsidR="00FF5B71" w:rsidRPr="004C771E">
              <w:rPr>
                <w:rStyle w:val="Hyperlink"/>
                <w:noProof/>
              </w:rPr>
              <w:t>Financial Support</w:t>
            </w:r>
            <w:r w:rsidR="00FF5B71">
              <w:rPr>
                <w:noProof/>
                <w:webHidden/>
              </w:rPr>
              <w:tab/>
            </w:r>
            <w:r w:rsidR="00FF5B71">
              <w:rPr>
                <w:noProof/>
                <w:webHidden/>
              </w:rPr>
              <w:fldChar w:fldCharType="begin"/>
            </w:r>
            <w:r w:rsidR="00FF5B71">
              <w:rPr>
                <w:noProof/>
                <w:webHidden/>
              </w:rPr>
              <w:instrText xml:space="preserve"> PAGEREF _Toc16070460 \h </w:instrText>
            </w:r>
            <w:r w:rsidR="00FF5B71">
              <w:rPr>
                <w:noProof/>
                <w:webHidden/>
              </w:rPr>
            </w:r>
            <w:r w:rsidR="00FF5B71">
              <w:rPr>
                <w:noProof/>
                <w:webHidden/>
              </w:rPr>
              <w:fldChar w:fldCharType="separate"/>
            </w:r>
            <w:r w:rsidR="00FF5B71">
              <w:rPr>
                <w:noProof/>
                <w:webHidden/>
              </w:rPr>
              <w:t>14</w:t>
            </w:r>
            <w:r w:rsidR="00FF5B71">
              <w:rPr>
                <w:noProof/>
                <w:webHidden/>
              </w:rPr>
              <w:fldChar w:fldCharType="end"/>
            </w:r>
          </w:hyperlink>
        </w:p>
        <w:p w14:paraId="7A3DCBA1" w14:textId="2F232AF1" w:rsidR="00FF5B71" w:rsidRDefault="00C9232C">
          <w:pPr>
            <w:pStyle w:val="TOC2"/>
            <w:tabs>
              <w:tab w:val="right" w:leader="dot" w:pos="9350"/>
            </w:tabs>
            <w:rPr>
              <w:noProof/>
            </w:rPr>
          </w:pPr>
          <w:hyperlink w:anchor="_Toc16070461" w:history="1">
            <w:r w:rsidR="00FF5B71" w:rsidRPr="004C771E">
              <w:rPr>
                <w:rStyle w:val="Hyperlink"/>
                <w:noProof/>
              </w:rPr>
              <w:t>Teaching Assistant Responsibilities &amp; Policies</w:t>
            </w:r>
            <w:r w:rsidR="00FF5B71">
              <w:rPr>
                <w:noProof/>
                <w:webHidden/>
              </w:rPr>
              <w:tab/>
            </w:r>
            <w:r w:rsidR="00FF5B71">
              <w:rPr>
                <w:noProof/>
                <w:webHidden/>
              </w:rPr>
              <w:fldChar w:fldCharType="begin"/>
            </w:r>
            <w:r w:rsidR="00FF5B71">
              <w:rPr>
                <w:noProof/>
                <w:webHidden/>
              </w:rPr>
              <w:instrText xml:space="preserve"> PAGEREF _Toc16070461 \h </w:instrText>
            </w:r>
            <w:r w:rsidR="00FF5B71">
              <w:rPr>
                <w:noProof/>
                <w:webHidden/>
              </w:rPr>
            </w:r>
            <w:r w:rsidR="00FF5B71">
              <w:rPr>
                <w:noProof/>
                <w:webHidden/>
              </w:rPr>
              <w:fldChar w:fldCharType="separate"/>
            </w:r>
            <w:r w:rsidR="00FF5B71">
              <w:rPr>
                <w:noProof/>
                <w:webHidden/>
              </w:rPr>
              <w:t>14</w:t>
            </w:r>
            <w:r w:rsidR="00FF5B71">
              <w:rPr>
                <w:noProof/>
                <w:webHidden/>
              </w:rPr>
              <w:fldChar w:fldCharType="end"/>
            </w:r>
          </w:hyperlink>
        </w:p>
        <w:p w14:paraId="2FB9C5EB" w14:textId="5CCA7A53" w:rsidR="00FF5B71" w:rsidRDefault="00C9232C">
          <w:pPr>
            <w:pStyle w:val="TOC2"/>
            <w:tabs>
              <w:tab w:val="right" w:leader="dot" w:pos="9350"/>
            </w:tabs>
            <w:rPr>
              <w:noProof/>
            </w:rPr>
          </w:pPr>
          <w:hyperlink w:anchor="_Toc16070462" w:history="1">
            <w:r w:rsidR="00FF5B71" w:rsidRPr="004C771E">
              <w:rPr>
                <w:rStyle w:val="Hyperlink"/>
                <w:noProof/>
              </w:rPr>
              <w:t>Research Assistant Responsibilities &amp; Policies</w:t>
            </w:r>
            <w:r w:rsidR="00FF5B71">
              <w:rPr>
                <w:noProof/>
                <w:webHidden/>
              </w:rPr>
              <w:tab/>
            </w:r>
            <w:r w:rsidR="00FF5B71">
              <w:rPr>
                <w:noProof/>
                <w:webHidden/>
              </w:rPr>
              <w:fldChar w:fldCharType="begin"/>
            </w:r>
            <w:r w:rsidR="00FF5B71">
              <w:rPr>
                <w:noProof/>
                <w:webHidden/>
              </w:rPr>
              <w:instrText xml:space="preserve"> PAGEREF _Toc16070462 \h </w:instrText>
            </w:r>
            <w:r w:rsidR="00FF5B71">
              <w:rPr>
                <w:noProof/>
                <w:webHidden/>
              </w:rPr>
            </w:r>
            <w:r w:rsidR="00FF5B71">
              <w:rPr>
                <w:noProof/>
                <w:webHidden/>
              </w:rPr>
              <w:fldChar w:fldCharType="separate"/>
            </w:r>
            <w:r w:rsidR="00FF5B71">
              <w:rPr>
                <w:noProof/>
                <w:webHidden/>
              </w:rPr>
              <w:t>14</w:t>
            </w:r>
            <w:r w:rsidR="00FF5B71">
              <w:rPr>
                <w:noProof/>
                <w:webHidden/>
              </w:rPr>
              <w:fldChar w:fldCharType="end"/>
            </w:r>
          </w:hyperlink>
        </w:p>
        <w:p w14:paraId="04EA878A" w14:textId="51197F51" w:rsidR="00FF5B71" w:rsidRDefault="00C9232C">
          <w:pPr>
            <w:pStyle w:val="TOC2"/>
            <w:tabs>
              <w:tab w:val="right" w:leader="dot" w:pos="9350"/>
            </w:tabs>
            <w:rPr>
              <w:noProof/>
            </w:rPr>
          </w:pPr>
          <w:hyperlink w:anchor="_Toc16070463" w:history="1">
            <w:r w:rsidR="00FF5B71" w:rsidRPr="004C771E">
              <w:rPr>
                <w:rStyle w:val="Hyperlink"/>
                <w:noProof/>
              </w:rPr>
              <w:t>Graduate Assistant/Graduate Fellows Responsibilities &amp; Policies</w:t>
            </w:r>
            <w:r w:rsidR="00FF5B71">
              <w:rPr>
                <w:noProof/>
                <w:webHidden/>
              </w:rPr>
              <w:tab/>
            </w:r>
            <w:r w:rsidR="00FF5B71">
              <w:rPr>
                <w:noProof/>
                <w:webHidden/>
              </w:rPr>
              <w:fldChar w:fldCharType="begin"/>
            </w:r>
            <w:r w:rsidR="00FF5B71">
              <w:rPr>
                <w:noProof/>
                <w:webHidden/>
              </w:rPr>
              <w:instrText xml:space="preserve"> PAGEREF _Toc16070463 \h </w:instrText>
            </w:r>
            <w:r w:rsidR="00FF5B71">
              <w:rPr>
                <w:noProof/>
                <w:webHidden/>
              </w:rPr>
            </w:r>
            <w:r w:rsidR="00FF5B71">
              <w:rPr>
                <w:noProof/>
                <w:webHidden/>
              </w:rPr>
              <w:fldChar w:fldCharType="separate"/>
            </w:r>
            <w:r w:rsidR="00FF5B71">
              <w:rPr>
                <w:noProof/>
                <w:webHidden/>
              </w:rPr>
              <w:t>14</w:t>
            </w:r>
            <w:r w:rsidR="00FF5B71">
              <w:rPr>
                <w:noProof/>
                <w:webHidden/>
              </w:rPr>
              <w:fldChar w:fldCharType="end"/>
            </w:r>
          </w:hyperlink>
        </w:p>
        <w:p w14:paraId="345E7154" w14:textId="0EDE5B75" w:rsidR="00FF5B71" w:rsidRDefault="00C9232C">
          <w:pPr>
            <w:pStyle w:val="TOC2"/>
            <w:tabs>
              <w:tab w:val="right" w:leader="dot" w:pos="9350"/>
            </w:tabs>
            <w:rPr>
              <w:noProof/>
            </w:rPr>
          </w:pPr>
          <w:hyperlink w:anchor="_Toc16070464" w:history="1">
            <w:r w:rsidR="00FF5B71" w:rsidRPr="004C771E">
              <w:rPr>
                <w:rStyle w:val="Hyperlink"/>
                <w:noProof/>
              </w:rPr>
              <w:t>Tuition Waivers</w:t>
            </w:r>
            <w:r w:rsidR="00FF5B71">
              <w:rPr>
                <w:noProof/>
                <w:webHidden/>
              </w:rPr>
              <w:tab/>
            </w:r>
            <w:r w:rsidR="00FF5B71">
              <w:rPr>
                <w:noProof/>
                <w:webHidden/>
              </w:rPr>
              <w:fldChar w:fldCharType="begin"/>
            </w:r>
            <w:r w:rsidR="00FF5B71">
              <w:rPr>
                <w:noProof/>
                <w:webHidden/>
              </w:rPr>
              <w:instrText xml:space="preserve"> PAGEREF _Toc16070464 \h </w:instrText>
            </w:r>
            <w:r w:rsidR="00FF5B71">
              <w:rPr>
                <w:noProof/>
                <w:webHidden/>
              </w:rPr>
            </w:r>
            <w:r w:rsidR="00FF5B71">
              <w:rPr>
                <w:noProof/>
                <w:webHidden/>
              </w:rPr>
              <w:fldChar w:fldCharType="separate"/>
            </w:r>
            <w:r w:rsidR="00FF5B71">
              <w:rPr>
                <w:noProof/>
                <w:webHidden/>
              </w:rPr>
              <w:t>14</w:t>
            </w:r>
            <w:r w:rsidR="00FF5B71">
              <w:rPr>
                <w:noProof/>
                <w:webHidden/>
              </w:rPr>
              <w:fldChar w:fldCharType="end"/>
            </w:r>
          </w:hyperlink>
        </w:p>
        <w:p w14:paraId="262E8633" w14:textId="7D4882DC" w:rsidR="00FF5B71" w:rsidRDefault="00C9232C">
          <w:pPr>
            <w:pStyle w:val="TOC2"/>
            <w:tabs>
              <w:tab w:val="right" w:leader="dot" w:pos="9350"/>
            </w:tabs>
            <w:rPr>
              <w:noProof/>
            </w:rPr>
          </w:pPr>
          <w:hyperlink w:anchor="_Toc16070465" w:history="1">
            <w:r w:rsidR="00FF5B71" w:rsidRPr="004C771E">
              <w:rPr>
                <w:rStyle w:val="Hyperlink"/>
                <w:noProof/>
              </w:rPr>
              <w:t>Student Health Insurance</w:t>
            </w:r>
            <w:r w:rsidR="00FF5B71">
              <w:rPr>
                <w:noProof/>
                <w:webHidden/>
              </w:rPr>
              <w:tab/>
            </w:r>
            <w:r w:rsidR="00FF5B71">
              <w:rPr>
                <w:noProof/>
                <w:webHidden/>
              </w:rPr>
              <w:fldChar w:fldCharType="begin"/>
            </w:r>
            <w:r w:rsidR="00FF5B71">
              <w:rPr>
                <w:noProof/>
                <w:webHidden/>
              </w:rPr>
              <w:instrText xml:space="preserve"> PAGEREF _Toc16070465 \h </w:instrText>
            </w:r>
            <w:r w:rsidR="00FF5B71">
              <w:rPr>
                <w:noProof/>
                <w:webHidden/>
              </w:rPr>
            </w:r>
            <w:r w:rsidR="00FF5B71">
              <w:rPr>
                <w:noProof/>
                <w:webHidden/>
              </w:rPr>
              <w:fldChar w:fldCharType="separate"/>
            </w:r>
            <w:r w:rsidR="00FF5B71">
              <w:rPr>
                <w:noProof/>
                <w:webHidden/>
              </w:rPr>
              <w:t>14</w:t>
            </w:r>
            <w:r w:rsidR="00FF5B71">
              <w:rPr>
                <w:noProof/>
                <w:webHidden/>
              </w:rPr>
              <w:fldChar w:fldCharType="end"/>
            </w:r>
          </w:hyperlink>
        </w:p>
        <w:p w14:paraId="61DF0E78" w14:textId="67C14A20" w:rsidR="00FF5B71" w:rsidRDefault="00C9232C">
          <w:pPr>
            <w:pStyle w:val="TOC2"/>
            <w:tabs>
              <w:tab w:val="right" w:leader="dot" w:pos="9350"/>
            </w:tabs>
            <w:rPr>
              <w:noProof/>
            </w:rPr>
          </w:pPr>
          <w:hyperlink w:anchor="_Toc16070466" w:history="1">
            <w:r w:rsidR="00FF5B71" w:rsidRPr="004C771E">
              <w:rPr>
                <w:rStyle w:val="Hyperlink"/>
                <w:noProof/>
              </w:rPr>
              <w:t>Residency</w:t>
            </w:r>
            <w:r w:rsidR="00FF5B71">
              <w:rPr>
                <w:noProof/>
                <w:webHidden/>
              </w:rPr>
              <w:tab/>
            </w:r>
            <w:r w:rsidR="00FF5B71">
              <w:rPr>
                <w:noProof/>
                <w:webHidden/>
              </w:rPr>
              <w:fldChar w:fldCharType="begin"/>
            </w:r>
            <w:r w:rsidR="00FF5B71">
              <w:rPr>
                <w:noProof/>
                <w:webHidden/>
              </w:rPr>
              <w:instrText xml:space="preserve"> PAGEREF _Toc16070466 \h </w:instrText>
            </w:r>
            <w:r w:rsidR="00FF5B71">
              <w:rPr>
                <w:noProof/>
                <w:webHidden/>
              </w:rPr>
            </w:r>
            <w:r w:rsidR="00FF5B71">
              <w:rPr>
                <w:noProof/>
                <w:webHidden/>
              </w:rPr>
              <w:fldChar w:fldCharType="separate"/>
            </w:r>
            <w:r w:rsidR="00FF5B71">
              <w:rPr>
                <w:noProof/>
                <w:webHidden/>
              </w:rPr>
              <w:t>14</w:t>
            </w:r>
            <w:r w:rsidR="00FF5B71">
              <w:rPr>
                <w:noProof/>
                <w:webHidden/>
              </w:rPr>
              <w:fldChar w:fldCharType="end"/>
            </w:r>
          </w:hyperlink>
        </w:p>
        <w:p w14:paraId="453AF76C" w14:textId="79778835" w:rsidR="00FF5B71" w:rsidRDefault="00C9232C">
          <w:pPr>
            <w:pStyle w:val="TOC1"/>
            <w:tabs>
              <w:tab w:val="right" w:leader="dot" w:pos="9350"/>
            </w:tabs>
            <w:rPr>
              <w:rFonts w:asciiTheme="minorHAnsi" w:eastAsiaTheme="minorEastAsia" w:hAnsiTheme="minorHAnsi" w:cstheme="minorBidi"/>
              <w:noProof/>
              <w:sz w:val="22"/>
              <w:szCs w:val="22"/>
            </w:rPr>
          </w:pPr>
          <w:hyperlink w:anchor="_Toc16070467" w:history="1">
            <w:r w:rsidR="00FF5B71" w:rsidRPr="004C771E">
              <w:rPr>
                <w:rStyle w:val="Hyperlink"/>
                <w:noProof/>
              </w:rPr>
              <w:t>Student &amp; Faculty Code</w:t>
            </w:r>
            <w:r w:rsidR="00FF5B71">
              <w:rPr>
                <w:noProof/>
                <w:webHidden/>
              </w:rPr>
              <w:tab/>
            </w:r>
            <w:r w:rsidR="00FF5B71">
              <w:rPr>
                <w:noProof/>
                <w:webHidden/>
              </w:rPr>
              <w:fldChar w:fldCharType="begin"/>
            </w:r>
            <w:r w:rsidR="00FF5B71">
              <w:rPr>
                <w:noProof/>
                <w:webHidden/>
              </w:rPr>
              <w:instrText xml:space="preserve"> PAGEREF _Toc16070467 \h </w:instrText>
            </w:r>
            <w:r w:rsidR="00FF5B71">
              <w:rPr>
                <w:noProof/>
                <w:webHidden/>
              </w:rPr>
            </w:r>
            <w:r w:rsidR="00FF5B71">
              <w:rPr>
                <w:noProof/>
                <w:webHidden/>
              </w:rPr>
              <w:fldChar w:fldCharType="separate"/>
            </w:r>
            <w:r w:rsidR="00FF5B71">
              <w:rPr>
                <w:noProof/>
                <w:webHidden/>
              </w:rPr>
              <w:t>16</w:t>
            </w:r>
            <w:r w:rsidR="00FF5B71">
              <w:rPr>
                <w:noProof/>
                <w:webHidden/>
              </w:rPr>
              <w:fldChar w:fldCharType="end"/>
            </w:r>
          </w:hyperlink>
        </w:p>
        <w:p w14:paraId="0232BE4F" w14:textId="0BF964A2" w:rsidR="00FF5B71" w:rsidRDefault="00C9232C">
          <w:pPr>
            <w:pStyle w:val="TOC2"/>
            <w:tabs>
              <w:tab w:val="right" w:leader="dot" w:pos="9350"/>
            </w:tabs>
            <w:rPr>
              <w:noProof/>
            </w:rPr>
          </w:pPr>
          <w:hyperlink w:anchor="_Toc16070468" w:history="1">
            <w:r w:rsidR="00FF5B71" w:rsidRPr="004C771E">
              <w:rPr>
                <w:rStyle w:val="Hyperlink"/>
                <w:noProof/>
              </w:rPr>
              <w:t>Informal Dispute Resolution</w:t>
            </w:r>
            <w:r w:rsidR="00FF5B71">
              <w:rPr>
                <w:noProof/>
                <w:webHidden/>
              </w:rPr>
              <w:tab/>
            </w:r>
            <w:r w:rsidR="00FF5B71">
              <w:rPr>
                <w:noProof/>
                <w:webHidden/>
              </w:rPr>
              <w:fldChar w:fldCharType="begin"/>
            </w:r>
            <w:r w:rsidR="00FF5B71">
              <w:rPr>
                <w:noProof/>
                <w:webHidden/>
              </w:rPr>
              <w:instrText xml:space="preserve"> PAGEREF _Toc16070468 \h </w:instrText>
            </w:r>
            <w:r w:rsidR="00FF5B71">
              <w:rPr>
                <w:noProof/>
                <w:webHidden/>
              </w:rPr>
            </w:r>
            <w:r w:rsidR="00FF5B71">
              <w:rPr>
                <w:noProof/>
                <w:webHidden/>
              </w:rPr>
              <w:fldChar w:fldCharType="separate"/>
            </w:r>
            <w:r w:rsidR="00FF5B71">
              <w:rPr>
                <w:noProof/>
                <w:webHidden/>
              </w:rPr>
              <w:t>16</w:t>
            </w:r>
            <w:r w:rsidR="00FF5B71">
              <w:rPr>
                <w:noProof/>
                <w:webHidden/>
              </w:rPr>
              <w:fldChar w:fldCharType="end"/>
            </w:r>
          </w:hyperlink>
        </w:p>
        <w:p w14:paraId="6FBB8888" w14:textId="467A4ACB" w:rsidR="00FF5B71" w:rsidRDefault="00C9232C">
          <w:pPr>
            <w:pStyle w:val="TOC2"/>
            <w:tabs>
              <w:tab w:val="right" w:leader="dot" w:pos="9350"/>
            </w:tabs>
            <w:rPr>
              <w:noProof/>
            </w:rPr>
          </w:pPr>
          <w:hyperlink w:anchor="_Toc16070469" w:history="1">
            <w:r w:rsidR="00FF5B71" w:rsidRPr="004C771E">
              <w:rPr>
                <w:rStyle w:val="Hyperlink"/>
                <w:noProof/>
              </w:rPr>
              <w:t>Formal Dispute Resolution</w:t>
            </w:r>
            <w:r w:rsidR="00FF5B71">
              <w:rPr>
                <w:noProof/>
                <w:webHidden/>
              </w:rPr>
              <w:tab/>
            </w:r>
            <w:r w:rsidR="00FF5B71">
              <w:rPr>
                <w:noProof/>
                <w:webHidden/>
              </w:rPr>
              <w:fldChar w:fldCharType="begin"/>
            </w:r>
            <w:r w:rsidR="00FF5B71">
              <w:rPr>
                <w:noProof/>
                <w:webHidden/>
              </w:rPr>
              <w:instrText xml:space="preserve"> PAGEREF _Toc16070469 \h </w:instrText>
            </w:r>
            <w:r w:rsidR="00FF5B71">
              <w:rPr>
                <w:noProof/>
                <w:webHidden/>
              </w:rPr>
            </w:r>
            <w:r w:rsidR="00FF5B71">
              <w:rPr>
                <w:noProof/>
                <w:webHidden/>
              </w:rPr>
              <w:fldChar w:fldCharType="separate"/>
            </w:r>
            <w:r w:rsidR="00FF5B71">
              <w:rPr>
                <w:noProof/>
                <w:webHidden/>
              </w:rPr>
              <w:t>16</w:t>
            </w:r>
            <w:r w:rsidR="00FF5B71">
              <w:rPr>
                <w:noProof/>
                <w:webHidden/>
              </w:rPr>
              <w:fldChar w:fldCharType="end"/>
            </w:r>
          </w:hyperlink>
        </w:p>
        <w:p w14:paraId="0871AD38" w14:textId="06F36C27" w:rsidR="00FF5B71" w:rsidRDefault="00C9232C">
          <w:pPr>
            <w:pStyle w:val="TOC1"/>
            <w:tabs>
              <w:tab w:val="right" w:leader="dot" w:pos="9350"/>
            </w:tabs>
            <w:rPr>
              <w:rFonts w:asciiTheme="minorHAnsi" w:eastAsiaTheme="minorEastAsia" w:hAnsiTheme="minorHAnsi" w:cstheme="minorBidi"/>
              <w:noProof/>
              <w:sz w:val="22"/>
              <w:szCs w:val="22"/>
            </w:rPr>
          </w:pPr>
          <w:hyperlink w:anchor="_Toc16070470" w:history="1">
            <w:r w:rsidR="00FF5B71" w:rsidRPr="004C771E">
              <w:rPr>
                <w:rStyle w:val="Hyperlink"/>
                <w:noProof/>
              </w:rPr>
              <w:t>Important Forms</w:t>
            </w:r>
            <w:r w:rsidR="00FF5B71">
              <w:rPr>
                <w:noProof/>
                <w:webHidden/>
              </w:rPr>
              <w:tab/>
            </w:r>
            <w:r w:rsidR="00FF5B71">
              <w:rPr>
                <w:noProof/>
                <w:webHidden/>
              </w:rPr>
              <w:fldChar w:fldCharType="begin"/>
            </w:r>
            <w:r w:rsidR="00FF5B71">
              <w:rPr>
                <w:noProof/>
                <w:webHidden/>
              </w:rPr>
              <w:instrText xml:space="preserve"> PAGEREF _Toc16070470 \h </w:instrText>
            </w:r>
            <w:r w:rsidR="00FF5B71">
              <w:rPr>
                <w:noProof/>
                <w:webHidden/>
              </w:rPr>
            </w:r>
            <w:r w:rsidR="00FF5B71">
              <w:rPr>
                <w:noProof/>
                <w:webHidden/>
              </w:rPr>
              <w:fldChar w:fldCharType="separate"/>
            </w:r>
            <w:r w:rsidR="00FF5B71">
              <w:rPr>
                <w:noProof/>
                <w:webHidden/>
              </w:rPr>
              <w:t>17</w:t>
            </w:r>
            <w:r w:rsidR="00FF5B71">
              <w:rPr>
                <w:noProof/>
                <w:webHidden/>
              </w:rPr>
              <w:fldChar w:fldCharType="end"/>
            </w:r>
          </w:hyperlink>
        </w:p>
        <w:p w14:paraId="6A187686" w14:textId="61BE375F" w:rsidR="005349E7" w:rsidRDefault="005349E7">
          <w:r>
            <w:rPr>
              <w:b/>
              <w:bCs/>
              <w:noProof/>
            </w:rPr>
            <w:fldChar w:fldCharType="end"/>
          </w:r>
        </w:p>
      </w:sdtContent>
    </w:sdt>
    <w:p w14:paraId="5052688F" w14:textId="3686C387" w:rsidR="005349E7" w:rsidRDefault="005349E7">
      <w:r>
        <w:br w:type="page"/>
      </w:r>
    </w:p>
    <w:p w14:paraId="6B07D2DB" w14:textId="355EB2B2" w:rsidR="00E073D6" w:rsidRDefault="005349E7" w:rsidP="005349E7">
      <w:pPr>
        <w:pStyle w:val="Heading1"/>
      </w:pPr>
      <w:bookmarkStart w:id="3" w:name="_Toc16070432"/>
      <w:r>
        <w:lastRenderedPageBreak/>
        <w:t>Contact Information</w:t>
      </w:r>
      <w:bookmarkEnd w:id="3"/>
    </w:p>
    <w:p w14:paraId="0CFA1CA7" w14:textId="49CC6FC0" w:rsidR="00EC2CC4" w:rsidRDefault="00EC2CC4" w:rsidP="00EC2CC4"/>
    <w:p w14:paraId="2B937ADA" w14:textId="77777777" w:rsidR="00EC2CC4" w:rsidRPr="005319C4" w:rsidRDefault="00EC2CC4" w:rsidP="00EC2CC4">
      <w:r>
        <w:t>[[</w:t>
      </w:r>
      <w:r w:rsidRPr="005319C4">
        <w:rPr>
          <w:b/>
          <w:bCs/>
        </w:rPr>
        <w:t>MANDATORY</w:t>
      </w:r>
      <w:r>
        <w:t>]]</w:t>
      </w:r>
    </w:p>
    <w:p w14:paraId="42E7FDAE" w14:textId="77777777" w:rsidR="00EC2CC4" w:rsidRDefault="00EC2CC4" w:rsidP="00EC2CC4"/>
    <w:p w14:paraId="4F632D55" w14:textId="28CE993E" w:rsidR="00EC2CC4" w:rsidRDefault="00EC2CC4" w:rsidP="00EC2CC4">
      <w:pPr>
        <w:pStyle w:val="Heading2"/>
      </w:pPr>
      <w:r>
        <w:t>Reporting Structure</w:t>
      </w:r>
    </w:p>
    <w:p w14:paraId="18D9B552" w14:textId="57B15091" w:rsidR="00EC2CC4" w:rsidRDefault="00EC2CC4" w:rsidP="00EC2CC4"/>
    <w:p w14:paraId="486CBD9E" w14:textId="7DCE24FD" w:rsidR="00EC2CC4" w:rsidRPr="00EC2CC4" w:rsidRDefault="00EC2CC4" w:rsidP="00EC2CC4">
      <w:r>
        <w:t xml:space="preserve">[[This section lays out the organization of the department/degree program and provides students with information about who to contact in cases of questions or concerns. Students should be clearly informed of the </w:t>
      </w:r>
      <w:proofErr w:type="spellStart"/>
      <w:r>
        <w:t>DoGS’s</w:t>
      </w:r>
      <w:proofErr w:type="spellEnd"/>
      <w:r>
        <w:t xml:space="preserve"> role in providing them direction and assistance while a student of the program.]]</w:t>
      </w:r>
    </w:p>
    <w:p w14:paraId="74833C9F" w14:textId="55FF3926" w:rsidR="00147127" w:rsidRDefault="00147127" w:rsidP="00147127"/>
    <w:p w14:paraId="0FE767BE" w14:textId="4F0029D6" w:rsidR="00147127" w:rsidRPr="00147127" w:rsidRDefault="00147127" w:rsidP="00147127">
      <w:pPr>
        <w:pStyle w:val="Heading2"/>
      </w:pPr>
      <w:bookmarkStart w:id="4" w:name="_Toc16070433"/>
      <w:r>
        <w:t>Administrative Staff</w:t>
      </w:r>
      <w:bookmarkEnd w:id="4"/>
    </w:p>
    <w:p w14:paraId="1CC322D6" w14:textId="051C22E5" w:rsidR="005349E7" w:rsidRDefault="005349E7" w:rsidP="005349E7"/>
    <w:p w14:paraId="74503106" w14:textId="72DBEE58" w:rsidR="00147127" w:rsidRDefault="005349E7" w:rsidP="005349E7">
      <w:pPr>
        <w:rPr>
          <w:b/>
          <w:bCs/>
        </w:rPr>
      </w:pPr>
      <w:r w:rsidRPr="00147127">
        <w:rPr>
          <w:b/>
          <w:bCs/>
          <w:noProof/>
        </w:rPr>
        <w:drawing>
          <wp:anchor distT="0" distB="0" distL="114300" distR="114300" simplePos="0" relativeHeight="251670528" behindDoc="0" locked="0" layoutInCell="1" allowOverlap="1" wp14:anchorId="3DFA5244" wp14:editId="1400AD9F">
            <wp:simplePos x="914400" y="1352550"/>
            <wp:positionH relativeFrom="column">
              <wp:align>left</wp:align>
            </wp:positionH>
            <wp:positionV relativeFrom="paragraph">
              <wp:align>top</wp:align>
            </wp:positionV>
            <wp:extent cx="1158240" cy="144780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447800"/>
                    </a:xfrm>
                    <a:prstGeom prst="rect">
                      <a:avLst/>
                    </a:prstGeom>
                  </pic:spPr>
                </pic:pic>
              </a:graphicData>
            </a:graphic>
          </wp:anchor>
        </w:drawing>
      </w:r>
      <w:r w:rsidR="00147127">
        <w:rPr>
          <w:b/>
          <w:bCs/>
        </w:rPr>
        <w:t>[[</w:t>
      </w:r>
      <w:r w:rsidR="00147127" w:rsidRPr="00147127">
        <w:rPr>
          <w:b/>
          <w:bCs/>
        </w:rPr>
        <w:t>Person #1</w:t>
      </w:r>
    </w:p>
    <w:p w14:paraId="1B23FD16" w14:textId="42268E6E" w:rsidR="00147127" w:rsidRDefault="00C9232C" w:rsidP="005349E7">
      <w:pPr>
        <w:rPr>
          <w:b/>
          <w:bCs/>
          <w:i/>
          <w:iCs/>
        </w:rPr>
      </w:pPr>
      <w:hyperlink r:id="rId11" w:history="1">
        <w:r w:rsidR="00147127" w:rsidRPr="00AF1EFD">
          <w:rPr>
            <w:rStyle w:val="Hyperlink"/>
            <w:b/>
            <w:bCs/>
            <w:i/>
            <w:iCs/>
          </w:rPr>
          <w:t>email@email.utah.edu</w:t>
        </w:r>
      </w:hyperlink>
    </w:p>
    <w:p w14:paraId="0CA3D95F" w14:textId="77777777" w:rsidR="00147127" w:rsidRDefault="00147127" w:rsidP="005349E7">
      <w:r>
        <w:t>801.555.5555</w:t>
      </w:r>
    </w:p>
    <w:p w14:paraId="11396D86" w14:textId="77777777" w:rsidR="00147127" w:rsidRDefault="00147127" w:rsidP="005349E7">
      <w:r>
        <w:t>Office: XXX</w:t>
      </w:r>
    </w:p>
    <w:p w14:paraId="15152C5B" w14:textId="77777777" w:rsidR="00147127" w:rsidRDefault="00147127" w:rsidP="005349E7"/>
    <w:p w14:paraId="7E7DDBC6" w14:textId="1E133F40" w:rsidR="00147127" w:rsidRDefault="00147127" w:rsidP="005349E7">
      <w:r>
        <w:t xml:space="preserve">You can add a blurb here to describe what this person will do for the student. </w:t>
      </w:r>
      <w:r w:rsidRPr="00147127">
        <w:rPr>
          <w:b/>
          <w:bCs/>
          <w:i/>
          <w:iCs/>
        </w:rPr>
        <w:t>To change the pictures here, right-click on the image and choose “change picture.”</w:t>
      </w:r>
      <w:r>
        <w:rPr>
          <w:b/>
          <w:bCs/>
          <w:i/>
          <w:iCs/>
        </w:rPr>
        <w:t>]]</w:t>
      </w:r>
    </w:p>
    <w:p w14:paraId="20308F59" w14:textId="77777777" w:rsidR="00147127" w:rsidRDefault="00147127" w:rsidP="005349E7"/>
    <w:p w14:paraId="6EE2615F" w14:textId="77777777" w:rsidR="00147127" w:rsidRDefault="00147127" w:rsidP="005349E7">
      <w:pPr>
        <w:pBdr>
          <w:bottom w:val="single" w:sz="6" w:space="1" w:color="auto"/>
        </w:pBdr>
      </w:pPr>
    </w:p>
    <w:p w14:paraId="45A2E807" w14:textId="77777777" w:rsidR="00147127" w:rsidRDefault="00147127" w:rsidP="00147127">
      <w:pPr>
        <w:rPr>
          <w:b/>
          <w:bCs/>
        </w:rPr>
      </w:pPr>
    </w:p>
    <w:p w14:paraId="7BE84F5E" w14:textId="0B232942" w:rsidR="00147127" w:rsidRDefault="00147127" w:rsidP="00147127">
      <w:pPr>
        <w:rPr>
          <w:b/>
          <w:bCs/>
        </w:rPr>
      </w:pPr>
      <w:r w:rsidRPr="00147127">
        <w:rPr>
          <w:b/>
          <w:bCs/>
          <w:noProof/>
        </w:rPr>
        <w:drawing>
          <wp:anchor distT="0" distB="0" distL="114300" distR="114300" simplePos="0" relativeHeight="251672576" behindDoc="0" locked="0" layoutInCell="1" allowOverlap="1" wp14:anchorId="0DEF357B" wp14:editId="2CE3590C">
            <wp:simplePos x="914400" y="1352550"/>
            <wp:positionH relativeFrom="column">
              <wp:align>left</wp:align>
            </wp:positionH>
            <wp:positionV relativeFrom="paragraph">
              <wp:align>top</wp:align>
            </wp:positionV>
            <wp:extent cx="1158240" cy="144780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447800"/>
                    </a:xfrm>
                    <a:prstGeom prst="rect">
                      <a:avLst/>
                    </a:prstGeom>
                  </pic:spPr>
                </pic:pic>
              </a:graphicData>
            </a:graphic>
          </wp:anchor>
        </w:drawing>
      </w:r>
      <w:r>
        <w:rPr>
          <w:b/>
          <w:bCs/>
        </w:rPr>
        <w:t>[[</w:t>
      </w:r>
      <w:r w:rsidRPr="00147127">
        <w:rPr>
          <w:b/>
          <w:bCs/>
        </w:rPr>
        <w:t>Person #</w:t>
      </w:r>
      <w:r>
        <w:rPr>
          <w:b/>
          <w:bCs/>
        </w:rPr>
        <w:t>2</w:t>
      </w:r>
    </w:p>
    <w:p w14:paraId="1A39B845" w14:textId="77777777" w:rsidR="00147127" w:rsidRDefault="00C9232C" w:rsidP="00147127">
      <w:pPr>
        <w:rPr>
          <w:b/>
          <w:bCs/>
          <w:i/>
          <w:iCs/>
        </w:rPr>
      </w:pPr>
      <w:hyperlink r:id="rId12" w:history="1">
        <w:r w:rsidR="00147127" w:rsidRPr="00AF1EFD">
          <w:rPr>
            <w:rStyle w:val="Hyperlink"/>
            <w:b/>
            <w:bCs/>
            <w:i/>
            <w:iCs/>
          </w:rPr>
          <w:t>email@email.utah.edu</w:t>
        </w:r>
      </w:hyperlink>
    </w:p>
    <w:p w14:paraId="335EF0EE" w14:textId="77777777" w:rsidR="00147127" w:rsidRDefault="00147127" w:rsidP="00147127">
      <w:r>
        <w:t>801.555.5555</w:t>
      </w:r>
    </w:p>
    <w:p w14:paraId="5C4DA756" w14:textId="77777777" w:rsidR="00147127" w:rsidRDefault="00147127" w:rsidP="00147127">
      <w:r>
        <w:t>Office: XXX</w:t>
      </w:r>
    </w:p>
    <w:p w14:paraId="2A197605" w14:textId="77777777" w:rsidR="00147127" w:rsidRDefault="00147127" w:rsidP="00147127"/>
    <w:p w14:paraId="2DD1673F" w14:textId="18BF92C1" w:rsidR="00147127" w:rsidRDefault="00147127" w:rsidP="00147127">
      <w:r>
        <w:t>You can add a blurb here to describe what this person will do for the student.]]</w:t>
      </w:r>
    </w:p>
    <w:p w14:paraId="5572B606" w14:textId="77777777" w:rsidR="00147127" w:rsidRDefault="00147127" w:rsidP="00147127"/>
    <w:p w14:paraId="2CBDF1BA" w14:textId="77777777" w:rsidR="00147127" w:rsidRDefault="00147127" w:rsidP="00147127"/>
    <w:p w14:paraId="237352AE" w14:textId="4A169842" w:rsidR="005349E7" w:rsidRDefault="005349E7" w:rsidP="005349E7">
      <w:pPr>
        <w:rPr>
          <w:b/>
          <w:bCs/>
        </w:rPr>
      </w:pPr>
    </w:p>
    <w:p w14:paraId="12755B7E" w14:textId="77777777" w:rsidR="00147127" w:rsidRDefault="00147127" w:rsidP="00147127">
      <w:pPr>
        <w:pBdr>
          <w:bottom w:val="single" w:sz="6" w:space="1" w:color="auto"/>
        </w:pBdr>
      </w:pPr>
    </w:p>
    <w:p w14:paraId="3B43A453" w14:textId="77777777" w:rsidR="00147127" w:rsidRDefault="00147127" w:rsidP="00147127">
      <w:pPr>
        <w:rPr>
          <w:b/>
          <w:bCs/>
        </w:rPr>
      </w:pPr>
    </w:p>
    <w:p w14:paraId="2D03DCCB" w14:textId="73A5BBA9" w:rsidR="00147127" w:rsidRDefault="00147127" w:rsidP="00147127">
      <w:pPr>
        <w:rPr>
          <w:b/>
          <w:bCs/>
        </w:rPr>
      </w:pPr>
      <w:r w:rsidRPr="00147127">
        <w:rPr>
          <w:b/>
          <w:bCs/>
          <w:noProof/>
        </w:rPr>
        <w:drawing>
          <wp:anchor distT="0" distB="0" distL="114300" distR="114300" simplePos="0" relativeHeight="251674624" behindDoc="0" locked="0" layoutInCell="1" allowOverlap="1" wp14:anchorId="4D7DC218" wp14:editId="6C8BE1EA">
            <wp:simplePos x="914400" y="1352550"/>
            <wp:positionH relativeFrom="column">
              <wp:align>left</wp:align>
            </wp:positionH>
            <wp:positionV relativeFrom="paragraph">
              <wp:align>top</wp:align>
            </wp:positionV>
            <wp:extent cx="1158240" cy="144780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447800"/>
                    </a:xfrm>
                    <a:prstGeom prst="rect">
                      <a:avLst/>
                    </a:prstGeom>
                  </pic:spPr>
                </pic:pic>
              </a:graphicData>
            </a:graphic>
          </wp:anchor>
        </w:drawing>
      </w:r>
      <w:r>
        <w:rPr>
          <w:b/>
          <w:bCs/>
        </w:rPr>
        <w:t>[[</w:t>
      </w:r>
      <w:r w:rsidRPr="00147127">
        <w:rPr>
          <w:b/>
          <w:bCs/>
        </w:rPr>
        <w:t>Person #</w:t>
      </w:r>
      <w:r>
        <w:rPr>
          <w:b/>
          <w:bCs/>
        </w:rPr>
        <w:t>3</w:t>
      </w:r>
    </w:p>
    <w:p w14:paraId="083A2D05" w14:textId="77777777" w:rsidR="00147127" w:rsidRDefault="00C9232C" w:rsidP="00147127">
      <w:pPr>
        <w:rPr>
          <w:b/>
          <w:bCs/>
          <w:i/>
          <w:iCs/>
        </w:rPr>
      </w:pPr>
      <w:hyperlink r:id="rId13" w:history="1">
        <w:r w:rsidR="00147127" w:rsidRPr="00AF1EFD">
          <w:rPr>
            <w:rStyle w:val="Hyperlink"/>
            <w:b/>
            <w:bCs/>
            <w:i/>
            <w:iCs/>
          </w:rPr>
          <w:t>email@email.utah.edu</w:t>
        </w:r>
      </w:hyperlink>
    </w:p>
    <w:p w14:paraId="3ADDC10E" w14:textId="77777777" w:rsidR="00147127" w:rsidRDefault="00147127" w:rsidP="00147127">
      <w:r>
        <w:t>801.555.5555</w:t>
      </w:r>
    </w:p>
    <w:p w14:paraId="6843FE51" w14:textId="77777777" w:rsidR="00147127" w:rsidRDefault="00147127" w:rsidP="00147127">
      <w:r>
        <w:t>Office: XXX</w:t>
      </w:r>
    </w:p>
    <w:p w14:paraId="1380472A" w14:textId="77777777" w:rsidR="00147127" w:rsidRDefault="00147127" w:rsidP="00147127"/>
    <w:p w14:paraId="3B36D2A7" w14:textId="56B8CC15" w:rsidR="00147127" w:rsidRDefault="00147127" w:rsidP="00147127">
      <w:r>
        <w:t>You can add a blurb here to describe what this person will do for the student.]]</w:t>
      </w:r>
    </w:p>
    <w:p w14:paraId="413C1394" w14:textId="77777777" w:rsidR="00147127" w:rsidRDefault="00147127" w:rsidP="00147127"/>
    <w:p w14:paraId="38C7F679" w14:textId="77777777" w:rsidR="00147127" w:rsidRDefault="00147127" w:rsidP="00147127"/>
    <w:p w14:paraId="6A475466" w14:textId="77777777" w:rsidR="00147127" w:rsidRPr="00147127" w:rsidRDefault="00147127" w:rsidP="00147127">
      <w:pPr>
        <w:rPr>
          <w:b/>
          <w:bCs/>
        </w:rPr>
      </w:pPr>
    </w:p>
    <w:p w14:paraId="1F41159A" w14:textId="77777777" w:rsidR="00147127" w:rsidRDefault="00147127" w:rsidP="00147127">
      <w:pPr>
        <w:pBdr>
          <w:bottom w:val="single" w:sz="6" w:space="1" w:color="auto"/>
        </w:pBdr>
      </w:pPr>
    </w:p>
    <w:p w14:paraId="1EE68233" w14:textId="77777777" w:rsidR="00147127" w:rsidRDefault="00147127" w:rsidP="00147127">
      <w:pPr>
        <w:rPr>
          <w:b/>
          <w:bCs/>
        </w:rPr>
      </w:pPr>
    </w:p>
    <w:p w14:paraId="0C1D9C6C" w14:textId="4558F6DE" w:rsidR="00147127" w:rsidRDefault="00147127" w:rsidP="00147127">
      <w:pPr>
        <w:rPr>
          <w:b/>
          <w:bCs/>
        </w:rPr>
      </w:pPr>
      <w:r w:rsidRPr="00147127">
        <w:rPr>
          <w:b/>
          <w:bCs/>
          <w:noProof/>
        </w:rPr>
        <w:drawing>
          <wp:anchor distT="0" distB="0" distL="114300" distR="114300" simplePos="0" relativeHeight="251676672" behindDoc="0" locked="0" layoutInCell="1" allowOverlap="1" wp14:anchorId="12448388" wp14:editId="6976B060">
            <wp:simplePos x="914400" y="1352550"/>
            <wp:positionH relativeFrom="column">
              <wp:align>left</wp:align>
            </wp:positionH>
            <wp:positionV relativeFrom="paragraph">
              <wp:align>top</wp:align>
            </wp:positionV>
            <wp:extent cx="1158240" cy="144780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447800"/>
                    </a:xfrm>
                    <a:prstGeom prst="rect">
                      <a:avLst/>
                    </a:prstGeom>
                  </pic:spPr>
                </pic:pic>
              </a:graphicData>
            </a:graphic>
          </wp:anchor>
        </w:drawing>
      </w:r>
      <w:r>
        <w:rPr>
          <w:b/>
          <w:bCs/>
        </w:rPr>
        <w:t>[[</w:t>
      </w:r>
      <w:r w:rsidRPr="00147127">
        <w:rPr>
          <w:b/>
          <w:bCs/>
        </w:rPr>
        <w:t>Person #</w:t>
      </w:r>
      <w:r>
        <w:rPr>
          <w:b/>
          <w:bCs/>
        </w:rPr>
        <w:t>4</w:t>
      </w:r>
    </w:p>
    <w:p w14:paraId="6706900F" w14:textId="77777777" w:rsidR="00147127" w:rsidRDefault="00C9232C" w:rsidP="00147127">
      <w:pPr>
        <w:rPr>
          <w:b/>
          <w:bCs/>
          <w:i/>
          <w:iCs/>
        </w:rPr>
      </w:pPr>
      <w:hyperlink r:id="rId14" w:history="1">
        <w:r w:rsidR="00147127" w:rsidRPr="00AF1EFD">
          <w:rPr>
            <w:rStyle w:val="Hyperlink"/>
            <w:b/>
            <w:bCs/>
            <w:i/>
            <w:iCs/>
          </w:rPr>
          <w:t>email@email.utah.edu</w:t>
        </w:r>
      </w:hyperlink>
    </w:p>
    <w:p w14:paraId="01D16B77" w14:textId="77777777" w:rsidR="00147127" w:rsidRDefault="00147127" w:rsidP="00147127">
      <w:r>
        <w:t>801.555.5555</w:t>
      </w:r>
    </w:p>
    <w:p w14:paraId="5A1469CE" w14:textId="77777777" w:rsidR="00147127" w:rsidRDefault="00147127" w:rsidP="00147127">
      <w:r>
        <w:t>Office: XXX</w:t>
      </w:r>
    </w:p>
    <w:p w14:paraId="5C2BD8CE" w14:textId="77777777" w:rsidR="00147127" w:rsidRDefault="00147127" w:rsidP="00147127"/>
    <w:p w14:paraId="192946EE" w14:textId="7F7505F0" w:rsidR="00147127" w:rsidRDefault="00147127" w:rsidP="00147127">
      <w:r>
        <w:t>You can add a blurb here to describe what this person will do for the student.]]</w:t>
      </w:r>
    </w:p>
    <w:p w14:paraId="5F92E81C" w14:textId="77777777" w:rsidR="00147127" w:rsidRDefault="00147127" w:rsidP="00147127"/>
    <w:p w14:paraId="21DF573C" w14:textId="77777777" w:rsidR="00147127" w:rsidRDefault="00147127" w:rsidP="00147127"/>
    <w:p w14:paraId="10226334" w14:textId="77777777" w:rsidR="00147127" w:rsidRPr="00147127" w:rsidRDefault="00147127" w:rsidP="00147127">
      <w:pPr>
        <w:rPr>
          <w:b/>
          <w:bCs/>
        </w:rPr>
      </w:pPr>
    </w:p>
    <w:p w14:paraId="02BF8F4D" w14:textId="6D7DD349" w:rsidR="00147127" w:rsidRPr="00147127" w:rsidRDefault="00147127" w:rsidP="00147127">
      <w:pPr>
        <w:pStyle w:val="Heading2"/>
      </w:pPr>
      <w:bookmarkStart w:id="5" w:name="_Toc16070434"/>
      <w:r>
        <w:t>Faculty &amp; Leadership Contacts</w:t>
      </w:r>
      <w:bookmarkEnd w:id="5"/>
    </w:p>
    <w:p w14:paraId="09E91C25" w14:textId="77777777" w:rsidR="00147127" w:rsidRDefault="00147127" w:rsidP="00147127"/>
    <w:p w14:paraId="4EE98080" w14:textId="4B2774B2" w:rsidR="00147127" w:rsidRDefault="00147127" w:rsidP="00147127">
      <w:pPr>
        <w:rPr>
          <w:b/>
          <w:bCs/>
        </w:rPr>
      </w:pPr>
      <w:r w:rsidRPr="00147127">
        <w:rPr>
          <w:b/>
          <w:bCs/>
          <w:noProof/>
        </w:rPr>
        <w:drawing>
          <wp:anchor distT="0" distB="0" distL="114300" distR="114300" simplePos="0" relativeHeight="251678720" behindDoc="0" locked="0" layoutInCell="1" allowOverlap="1" wp14:anchorId="2D43BADF" wp14:editId="1A64B6A2">
            <wp:simplePos x="914400" y="1352550"/>
            <wp:positionH relativeFrom="column">
              <wp:align>left</wp:align>
            </wp:positionH>
            <wp:positionV relativeFrom="paragraph">
              <wp:align>top</wp:align>
            </wp:positionV>
            <wp:extent cx="1158240" cy="144780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447800"/>
                    </a:xfrm>
                    <a:prstGeom prst="rect">
                      <a:avLst/>
                    </a:prstGeom>
                  </pic:spPr>
                </pic:pic>
              </a:graphicData>
            </a:graphic>
          </wp:anchor>
        </w:drawing>
      </w:r>
      <w:r>
        <w:rPr>
          <w:b/>
          <w:bCs/>
        </w:rPr>
        <w:t>[[DoGS</w:t>
      </w:r>
    </w:p>
    <w:p w14:paraId="6EF37CCA" w14:textId="77777777" w:rsidR="00147127" w:rsidRDefault="00C9232C" w:rsidP="00147127">
      <w:pPr>
        <w:rPr>
          <w:b/>
          <w:bCs/>
          <w:i/>
          <w:iCs/>
        </w:rPr>
      </w:pPr>
      <w:hyperlink r:id="rId15" w:history="1">
        <w:r w:rsidR="00147127" w:rsidRPr="00AF1EFD">
          <w:rPr>
            <w:rStyle w:val="Hyperlink"/>
            <w:b/>
            <w:bCs/>
            <w:i/>
            <w:iCs/>
          </w:rPr>
          <w:t>email@email.utah.edu</w:t>
        </w:r>
      </w:hyperlink>
    </w:p>
    <w:p w14:paraId="0E073B2F" w14:textId="77777777" w:rsidR="00147127" w:rsidRDefault="00147127" w:rsidP="00147127">
      <w:r>
        <w:t>801.555.5555</w:t>
      </w:r>
    </w:p>
    <w:p w14:paraId="46763FD5" w14:textId="77777777" w:rsidR="00147127" w:rsidRDefault="00147127" w:rsidP="00147127">
      <w:r>
        <w:t>Office: XXX</w:t>
      </w:r>
    </w:p>
    <w:p w14:paraId="417BAC57" w14:textId="77777777" w:rsidR="00147127" w:rsidRDefault="00147127" w:rsidP="00147127"/>
    <w:p w14:paraId="408F56E7" w14:textId="2F8F5808" w:rsidR="00147127" w:rsidRDefault="00147127" w:rsidP="00147127">
      <w:r>
        <w:t>You can add a blurb here to describe what this</w:t>
      </w:r>
      <w:r w:rsidR="00EC2CC4">
        <w:t xml:space="preserve"> person will do for the student</w:t>
      </w:r>
      <w:r w:rsidR="008618D9">
        <w:t>.</w:t>
      </w:r>
      <w:r>
        <w:t>]]</w:t>
      </w:r>
    </w:p>
    <w:p w14:paraId="5605B8D4" w14:textId="77777777" w:rsidR="00147127" w:rsidRDefault="00147127" w:rsidP="00147127"/>
    <w:p w14:paraId="34907FD9" w14:textId="77777777" w:rsidR="00147127" w:rsidRDefault="00147127" w:rsidP="00147127"/>
    <w:p w14:paraId="268571B7" w14:textId="77777777" w:rsidR="00147127" w:rsidRDefault="00147127" w:rsidP="00147127"/>
    <w:p w14:paraId="686830B3" w14:textId="77777777" w:rsidR="00147127" w:rsidRDefault="00147127" w:rsidP="00147127">
      <w:pPr>
        <w:pBdr>
          <w:bottom w:val="single" w:sz="6" w:space="1" w:color="auto"/>
        </w:pBdr>
      </w:pPr>
    </w:p>
    <w:p w14:paraId="00213E37" w14:textId="77777777" w:rsidR="00147127" w:rsidRDefault="00147127" w:rsidP="00147127">
      <w:pPr>
        <w:rPr>
          <w:b/>
          <w:bCs/>
        </w:rPr>
      </w:pPr>
    </w:p>
    <w:p w14:paraId="165C68C6" w14:textId="4FB9311A" w:rsidR="00147127" w:rsidRDefault="00147127" w:rsidP="00147127">
      <w:pPr>
        <w:rPr>
          <w:b/>
          <w:bCs/>
        </w:rPr>
      </w:pPr>
      <w:r w:rsidRPr="00147127">
        <w:rPr>
          <w:b/>
          <w:bCs/>
          <w:noProof/>
        </w:rPr>
        <w:drawing>
          <wp:anchor distT="0" distB="0" distL="114300" distR="114300" simplePos="0" relativeHeight="251679744" behindDoc="0" locked="0" layoutInCell="1" allowOverlap="1" wp14:anchorId="24BF327B" wp14:editId="5600530D">
            <wp:simplePos x="914400" y="1352550"/>
            <wp:positionH relativeFrom="column">
              <wp:align>left</wp:align>
            </wp:positionH>
            <wp:positionV relativeFrom="paragraph">
              <wp:align>top</wp:align>
            </wp:positionV>
            <wp:extent cx="1158240" cy="14478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447800"/>
                    </a:xfrm>
                    <a:prstGeom prst="rect">
                      <a:avLst/>
                    </a:prstGeom>
                  </pic:spPr>
                </pic:pic>
              </a:graphicData>
            </a:graphic>
          </wp:anchor>
        </w:drawing>
      </w:r>
      <w:r>
        <w:rPr>
          <w:b/>
          <w:bCs/>
        </w:rPr>
        <w:t>[[Department Chair</w:t>
      </w:r>
    </w:p>
    <w:p w14:paraId="722C2E86" w14:textId="77777777" w:rsidR="00147127" w:rsidRDefault="00C9232C" w:rsidP="00147127">
      <w:pPr>
        <w:rPr>
          <w:b/>
          <w:bCs/>
          <w:i/>
          <w:iCs/>
        </w:rPr>
      </w:pPr>
      <w:hyperlink r:id="rId16" w:history="1">
        <w:r w:rsidR="00147127" w:rsidRPr="00AF1EFD">
          <w:rPr>
            <w:rStyle w:val="Hyperlink"/>
            <w:b/>
            <w:bCs/>
            <w:i/>
            <w:iCs/>
          </w:rPr>
          <w:t>email@email.utah.edu</w:t>
        </w:r>
      </w:hyperlink>
    </w:p>
    <w:p w14:paraId="2401B489" w14:textId="77777777" w:rsidR="00147127" w:rsidRDefault="00147127" w:rsidP="00147127">
      <w:r>
        <w:t>801.555.5555</w:t>
      </w:r>
    </w:p>
    <w:p w14:paraId="7077C05C" w14:textId="77777777" w:rsidR="00147127" w:rsidRDefault="00147127" w:rsidP="00147127">
      <w:r>
        <w:t>Office: XXX</w:t>
      </w:r>
    </w:p>
    <w:p w14:paraId="3D1B8C66" w14:textId="77777777" w:rsidR="00147127" w:rsidRDefault="00147127" w:rsidP="00147127"/>
    <w:p w14:paraId="64E5EC03" w14:textId="58F797A3" w:rsidR="00147127" w:rsidRDefault="00147127" w:rsidP="00147127">
      <w:r>
        <w:t>You can add a blurb here to describe what this person will do for the student.]]</w:t>
      </w:r>
    </w:p>
    <w:p w14:paraId="639C0974" w14:textId="77777777" w:rsidR="00147127" w:rsidRDefault="00147127" w:rsidP="00147127"/>
    <w:p w14:paraId="7423833A" w14:textId="77777777" w:rsidR="00147127" w:rsidRDefault="00147127" w:rsidP="00147127"/>
    <w:p w14:paraId="116E2AFB" w14:textId="61081383" w:rsidR="00147127" w:rsidRDefault="00147127" w:rsidP="00147127">
      <w:pPr>
        <w:rPr>
          <w:b/>
          <w:bCs/>
        </w:rPr>
      </w:pPr>
    </w:p>
    <w:p w14:paraId="0DE180B4" w14:textId="585FB2AB" w:rsidR="00147127" w:rsidRDefault="00047420" w:rsidP="00047420">
      <w:r>
        <w:t>[[</w:t>
      </w:r>
      <w:r w:rsidR="008618D9">
        <w:t xml:space="preserve">Additional people can be added by copying and pasting the sections above. </w:t>
      </w:r>
      <w:r>
        <w:t xml:space="preserve">There may be college-wide resources that are relevant to your students, such as the Dean of College and </w:t>
      </w:r>
      <w:r w:rsidR="008618D9">
        <w:t>her/his</w:t>
      </w:r>
      <w:r>
        <w:t xml:space="preserve"> office &amp; staff, a local ombudsperson, or </w:t>
      </w:r>
      <w:r w:rsidR="008618D9">
        <w:t>a College cohort of graduate students.]]</w:t>
      </w:r>
    </w:p>
    <w:p w14:paraId="65AEEF24" w14:textId="77777777" w:rsidR="00F46E66" w:rsidRDefault="00F46E66" w:rsidP="00147127">
      <w:pPr>
        <w:rPr>
          <w:b/>
          <w:bCs/>
        </w:rPr>
      </w:pPr>
    </w:p>
    <w:p w14:paraId="2D92A9AB" w14:textId="25C2CC87" w:rsidR="00147127" w:rsidRPr="00147127" w:rsidRDefault="00147127" w:rsidP="00147127">
      <w:pPr>
        <w:pStyle w:val="Heading2"/>
      </w:pPr>
      <w:bookmarkStart w:id="6" w:name="_Toc16070435"/>
      <w:r>
        <w:t>Student Contacts</w:t>
      </w:r>
      <w:bookmarkEnd w:id="6"/>
    </w:p>
    <w:p w14:paraId="6E83CD93" w14:textId="77777777" w:rsidR="00147127" w:rsidRDefault="00147127" w:rsidP="00147127"/>
    <w:p w14:paraId="5172730B" w14:textId="04E5640A" w:rsidR="00147127" w:rsidRDefault="00147127" w:rsidP="00147127">
      <w:pPr>
        <w:rPr>
          <w:b/>
          <w:bCs/>
        </w:rPr>
      </w:pPr>
      <w:r w:rsidRPr="00147127">
        <w:rPr>
          <w:b/>
          <w:bCs/>
          <w:noProof/>
        </w:rPr>
        <w:lastRenderedPageBreak/>
        <w:drawing>
          <wp:anchor distT="0" distB="0" distL="114300" distR="114300" simplePos="0" relativeHeight="251681792" behindDoc="0" locked="0" layoutInCell="1" allowOverlap="1" wp14:anchorId="7840E2D6" wp14:editId="6C4B1444">
            <wp:simplePos x="914400" y="1352550"/>
            <wp:positionH relativeFrom="column">
              <wp:align>left</wp:align>
            </wp:positionH>
            <wp:positionV relativeFrom="paragraph">
              <wp:align>top</wp:align>
            </wp:positionV>
            <wp:extent cx="1158240" cy="1447800"/>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447800"/>
                    </a:xfrm>
                    <a:prstGeom prst="rect">
                      <a:avLst/>
                    </a:prstGeom>
                  </pic:spPr>
                </pic:pic>
              </a:graphicData>
            </a:graphic>
          </wp:anchor>
        </w:drawing>
      </w:r>
      <w:r>
        <w:rPr>
          <w:b/>
          <w:bCs/>
        </w:rPr>
        <w:t>[[GSAC or Student Organization President</w:t>
      </w:r>
    </w:p>
    <w:p w14:paraId="2EB4438A" w14:textId="77777777" w:rsidR="00147127" w:rsidRDefault="00C9232C" w:rsidP="00147127">
      <w:pPr>
        <w:rPr>
          <w:b/>
          <w:bCs/>
          <w:i/>
          <w:iCs/>
        </w:rPr>
      </w:pPr>
      <w:hyperlink r:id="rId17" w:history="1">
        <w:r w:rsidR="00147127" w:rsidRPr="00AF1EFD">
          <w:rPr>
            <w:rStyle w:val="Hyperlink"/>
            <w:b/>
            <w:bCs/>
            <w:i/>
            <w:iCs/>
          </w:rPr>
          <w:t>email@email.utah.edu</w:t>
        </w:r>
      </w:hyperlink>
    </w:p>
    <w:p w14:paraId="548FD71A" w14:textId="77777777" w:rsidR="00147127" w:rsidRDefault="00147127" w:rsidP="00147127">
      <w:r>
        <w:t>801.555.5555</w:t>
      </w:r>
    </w:p>
    <w:p w14:paraId="2D3BF5B6" w14:textId="77777777" w:rsidR="00147127" w:rsidRDefault="00147127" w:rsidP="00147127">
      <w:r>
        <w:t>Office: XXX</w:t>
      </w:r>
    </w:p>
    <w:p w14:paraId="704E04DB" w14:textId="77777777" w:rsidR="00147127" w:rsidRDefault="00147127" w:rsidP="00147127"/>
    <w:p w14:paraId="7C1D392B" w14:textId="484E918F" w:rsidR="00147127" w:rsidRDefault="00147127" w:rsidP="00147127">
      <w:r>
        <w:t>You can add a blurb here to describe what this person will do for the student.]]</w:t>
      </w:r>
    </w:p>
    <w:p w14:paraId="08273151" w14:textId="77777777" w:rsidR="00147127" w:rsidRDefault="00147127" w:rsidP="00147127"/>
    <w:p w14:paraId="629BAC4B" w14:textId="77777777" w:rsidR="00147127" w:rsidRDefault="00147127" w:rsidP="00147127"/>
    <w:p w14:paraId="092D981C" w14:textId="77777777" w:rsidR="00147127" w:rsidRDefault="00147127" w:rsidP="00147127"/>
    <w:p w14:paraId="35311C00" w14:textId="77777777" w:rsidR="00147127" w:rsidRDefault="00147127" w:rsidP="00147127">
      <w:pPr>
        <w:pBdr>
          <w:bottom w:val="single" w:sz="6" w:space="1" w:color="auto"/>
        </w:pBdr>
      </w:pPr>
    </w:p>
    <w:p w14:paraId="380BFDD3" w14:textId="77777777" w:rsidR="00147127" w:rsidRDefault="00147127" w:rsidP="00147127">
      <w:pPr>
        <w:rPr>
          <w:b/>
          <w:bCs/>
        </w:rPr>
      </w:pPr>
    </w:p>
    <w:p w14:paraId="3F15489E" w14:textId="6859C083" w:rsidR="00147127" w:rsidRDefault="00147127" w:rsidP="00147127">
      <w:pPr>
        <w:rPr>
          <w:b/>
          <w:bCs/>
        </w:rPr>
      </w:pPr>
      <w:r w:rsidRPr="00147127">
        <w:rPr>
          <w:b/>
          <w:bCs/>
          <w:noProof/>
        </w:rPr>
        <w:drawing>
          <wp:anchor distT="0" distB="0" distL="114300" distR="114300" simplePos="0" relativeHeight="251682816" behindDoc="0" locked="0" layoutInCell="1" allowOverlap="1" wp14:anchorId="17555D88" wp14:editId="40F1E261">
            <wp:simplePos x="914400" y="1352550"/>
            <wp:positionH relativeFrom="column">
              <wp:align>left</wp:align>
            </wp:positionH>
            <wp:positionV relativeFrom="paragraph">
              <wp:align>top</wp:align>
            </wp:positionV>
            <wp:extent cx="1158240" cy="1447800"/>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447800"/>
                    </a:xfrm>
                    <a:prstGeom prst="rect">
                      <a:avLst/>
                    </a:prstGeom>
                  </pic:spPr>
                </pic:pic>
              </a:graphicData>
            </a:graphic>
          </wp:anchor>
        </w:drawing>
      </w:r>
      <w:r>
        <w:rPr>
          <w:b/>
          <w:bCs/>
        </w:rPr>
        <w:t>[[Student Group/s</w:t>
      </w:r>
    </w:p>
    <w:p w14:paraId="2E8F9B62" w14:textId="77777777" w:rsidR="00147127" w:rsidRDefault="00C9232C" w:rsidP="00147127">
      <w:pPr>
        <w:rPr>
          <w:b/>
          <w:bCs/>
          <w:i/>
          <w:iCs/>
        </w:rPr>
      </w:pPr>
      <w:hyperlink r:id="rId18" w:history="1">
        <w:r w:rsidR="00147127" w:rsidRPr="00AF1EFD">
          <w:rPr>
            <w:rStyle w:val="Hyperlink"/>
            <w:b/>
            <w:bCs/>
            <w:i/>
            <w:iCs/>
          </w:rPr>
          <w:t>email@email.utah.edu</w:t>
        </w:r>
      </w:hyperlink>
    </w:p>
    <w:p w14:paraId="5648CB1A" w14:textId="77777777" w:rsidR="00147127" w:rsidRDefault="00147127" w:rsidP="00147127">
      <w:r>
        <w:t>801.555.5555</w:t>
      </w:r>
    </w:p>
    <w:p w14:paraId="41A48FBE" w14:textId="77777777" w:rsidR="00147127" w:rsidRDefault="00147127" w:rsidP="00147127">
      <w:r>
        <w:t>Office: XXX</w:t>
      </w:r>
    </w:p>
    <w:p w14:paraId="612B4A0F" w14:textId="77777777" w:rsidR="00147127" w:rsidRDefault="00147127" w:rsidP="00147127"/>
    <w:p w14:paraId="54C4F9B7" w14:textId="3BDF000D" w:rsidR="00147127" w:rsidRDefault="00147127" w:rsidP="00147127">
      <w:r>
        <w:t>You can add a blurb here to describe what this person will do for the student.]]</w:t>
      </w:r>
    </w:p>
    <w:p w14:paraId="23ACBA46" w14:textId="77777777" w:rsidR="00147127" w:rsidRDefault="00147127" w:rsidP="00147127"/>
    <w:p w14:paraId="3472CC46" w14:textId="77777777" w:rsidR="00147127" w:rsidRDefault="00147127" w:rsidP="00147127"/>
    <w:p w14:paraId="33135FCA" w14:textId="69A5B993" w:rsidR="00147127" w:rsidRDefault="00147127">
      <w:pPr>
        <w:rPr>
          <w:b/>
          <w:bCs/>
        </w:rPr>
      </w:pPr>
      <w:r>
        <w:rPr>
          <w:b/>
          <w:bCs/>
        </w:rPr>
        <w:br w:type="page"/>
      </w:r>
    </w:p>
    <w:p w14:paraId="15CD19C4" w14:textId="2A4684A4" w:rsidR="00147127" w:rsidRDefault="00147127" w:rsidP="00147127">
      <w:pPr>
        <w:pStyle w:val="Heading1"/>
      </w:pPr>
      <w:bookmarkStart w:id="7" w:name="_Toc16070436"/>
      <w:r>
        <w:lastRenderedPageBreak/>
        <w:t>Important Deadlines</w:t>
      </w:r>
      <w:bookmarkEnd w:id="7"/>
    </w:p>
    <w:p w14:paraId="6E5B3EA6" w14:textId="3D7F538D" w:rsidR="005319C4" w:rsidRDefault="005319C4" w:rsidP="005319C4"/>
    <w:p w14:paraId="58B51BC4" w14:textId="0BE11F62" w:rsidR="005319C4" w:rsidRPr="005319C4" w:rsidRDefault="005319C4" w:rsidP="005319C4">
      <w:pPr>
        <w:rPr>
          <w:b/>
          <w:bCs/>
        </w:rPr>
      </w:pPr>
      <w:r>
        <w:t>[[</w:t>
      </w:r>
      <w:r>
        <w:rPr>
          <w:b/>
          <w:bCs/>
        </w:rPr>
        <w:t>MANDATORY]]</w:t>
      </w:r>
    </w:p>
    <w:p w14:paraId="7D9A5C6F" w14:textId="25D90A08" w:rsidR="00147127" w:rsidRDefault="00147127" w:rsidP="00147127"/>
    <w:p w14:paraId="458062DE" w14:textId="4B5E3957" w:rsidR="00147127" w:rsidRDefault="00147127" w:rsidP="00147127">
      <w:pPr>
        <w:pStyle w:val="Heading2"/>
      </w:pPr>
      <w:bookmarkStart w:id="8" w:name="_Toc16070437"/>
      <w:r>
        <w:t>Departmental Deadlines</w:t>
      </w:r>
      <w:bookmarkEnd w:id="8"/>
    </w:p>
    <w:p w14:paraId="63B44348" w14:textId="15860F4E" w:rsidR="00147127" w:rsidRDefault="00147127" w:rsidP="00147127"/>
    <w:p w14:paraId="5305D743" w14:textId="0F3B370B" w:rsidR="00147127" w:rsidRDefault="00147127" w:rsidP="00147127">
      <w:r>
        <w:t>[[Use this space to describe and identify important department deadlines.]]</w:t>
      </w:r>
    </w:p>
    <w:p w14:paraId="6DBB63AE" w14:textId="48EBFD60" w:rsidR="005014E7" w:rsidRDefault="005014E7" w:rsidP="00147127"/>
    <w:p w14:paraId="3E15E2FF" w14:textId="16FEC7A0" w:rsidR="005014E7" w:rsidRDefault="005014E7" w:rsidP="005014E7">
      <w:pPr>
        <w:pStyle w:val="Heading2"/>
      </w:pPr>
      <w:bookmarkStart w:id="9" w:name="_Toc16070438"/>
      <w:r>
        <w:t>College Deadlines</w:t>
      </w:r>
      <w:bookmarkEnd w:id="9"/>
    </w:p>
    <w:p w14:paraId="68B22647" w14:textId="77777777" w:rsidR="005014E7" w:rsidRDefault="005014E7" w:rsidP="005014E7"/>
    <w:p w14:paraId="1573633D" w14:textId="77F1C595" w:rsidR="005014E7" w:rsidRPr="00147127" w:rsidRDefault="005014E7" w:rsidP="005014E7">
      <w:r>
        <w:t>[[Use this space to describe and identify important college deadlines.]]</w:t>
      </w:r>
    </w:p>
    <w:p w14:paraId="3EA72712" w14:textId="43159B70" w:rsidR="00147127" w:rsidRDefault="00147127" w:rsidP="00147127">
      <w:pPr>
        <w:rPr>
          <w:b/>
          <w:bCs/>
        </w:rPr>
      </w:pPr>
    </w:p>
    <w:p w14:paraId="2EF8E145" w14:textId="3F2B3768" w:rsidR="00147127" w:rsidRDefault="00147127" w:rsidP="00147127">
      <w:pPr>
        <w:pStyle w:val="Heading2"/>
      </w:pPr>
      <w:bookmarkStart w:id="10" w:name="_Toc16070439"/>
      <w:r>
        <w:t>University Deadlines</w:t>
      </w:r>
      <w:bookmarkEnd w:id="10"/>
    </w:p>
    <w:p w14:paraId="77F97961" w14:textId="38B26DF5" w:rsidR="00147127" w:rsidRDefault="00147127" w:rsidP="00147127"/>
    <w:p w14:paraId="7A76D86A" w14:textId="0495EEB9" w:rsidR="008B7376" w:rsidRPr="00047420" w:rsidRDefault="00FF5B71" w:rsidP="00147127">
      <w:r w:rsidRPr="00047420">
        <w:t>[[</w:t>
      </w:r>
      <w:r w:rsidR="00147127" w:rsidRPr="00047420">
        <w:t xml:space="preserve">Use the following links to check </w:t>
      </w:r>
      <w:r w:rsidR="005014E7" w:rsidRPr="00047420">
        <w:t>on important University of Utah deadlines.</w:t>
      </w:r>
      <w:r w:rsidRPr="00047420">
        <w:t xml:space="preserve"> Some follow below.</w:t>
      </w:r>
      <w:r w:rsidR="0095753A">
        <w:t>]]</w:t>
      </w:r>
    </w:p>
    <w:p w14:paraId="5DB0E67E" w14:textId="77777777" w:rsidR="003D5CB7" w:rsidRPr="00047420" w:rsidRDefault="003D5CB7" w:rsidP="008B7376">
      <w:pPr>
        <w:pStyle w:val="ListParagraph"/>
        <w:numPr>
          <w:ilvl w:val="0"/>
          <w:numId w:val="2"/>
        </w:numPr>
      </w:pPr>
    </w:p>
    <w:p w14:paraId="0891C0EF" w14:textId="763E050D" w:rsidR="00047420" w:rsidRPr="00047420" w:rsidRDefault="00047420" w:rsidP="00047420">
      <w:pPr>
        <w:pStyle w:val="ListParagraph"/>
        <w:numPr>
          <w:ilvl w:val="0"/>
          <w:numId w:val="2"/>
        </w:numPr>
      </w:pPr>
      <w:r>
        <w:t>Academic calendar deadlines</w:t>
      </w:r>
    </w:p>
    <w:p w14:paraId="036E86F4" w14:textId="1671F27D" w:rsidR="00047420" w:rsidRPr="00047420" w:rsidRDefault="00C9232C" w:rsidP="00047420">
      <w:pPr>
        <w:pStyle w:val="ListParagraph"/>
        <w:numPr>
          <w:ilvl w:val="1"/>
          <w:numId w:val="2"/>
        </w:numPr>
      </w:pPr>
      <w:hyperlink r:id="rId19" w:history="1">
        <w:r w:rsidR="00047420" w:rsidRPr="00F340C3">
          <w:rPr>
            <w:rStyle w:val="Hyperlink"/>
          </w:rPr>
          <w:t>https://registrar.utah.edu/academic-calendars</w:t>
        </w:r>
      </w:hyperlink>
      <w:r w:rsidR="00047420" w:rsidRPr="00047420">
        <w:t xml:space="preserve"> </w:t>
      </w:r>
    </w:p>
    <w:p w14:paraId="0D545FE3" w14:textId="77777777" w:rsidR="00047420" w:rsidRDefault="00047420" w:rsidP="008B7376">
      <w:pPr>
        <w:pStyle w:val="ListParagraph"/>
        <w:numPr>
          <w:ilvl w:val="0"/>
          <w:numId w:val="2"/>
        </w:numPr>
      </w:pPr>
    </w:p>
    <w:p w14:paraId="66DA32E3" w14:textId="46999776" w:rsidR="008B7376" w:rsidRPr="00047420" w:rsidRDefault="008B7376" w:rsidP="008B7376">
      <w:pPr>
        <w:pStyle w:val="ListParagraph"/>
        <w:numPr>
          <w:ilvl w:val="0"/>
          <w:numId w:val="2"/>
        </w:numPr>
      </w:pPr>
      <w:r w:rsidRPr="00047420">
        <w:t>International Teaching Program deadlines</w:t>
      </w:r>
    </w:p>
    <w:p w14:paraId="65251A99" w14:textId="4DCDA6F0" w:rsidR="008B7376" w:rsidRPr="00047420" w:rsidRDefault="00C9232C" w:rsidP="008B7376">
      <w:pPr>
        <w:pStyle w:val="ListParagraph"/>
        <w:numPr>
          <w:ilvl w:val="1"/>
          <w:numId w:val="2"/>
        </w:numPr>
      </w:pPr>
      <w:hyperlink r:id="rId20" w:history="1">
        <w:r w:rsidR="008B7376" w:rsidRPr="00047420">
          <w:rPr>
            <w:rStyle w:val="Hyperlink"/>
          </w:rPr>
          <w:t>https://gradschool.utah.edu/ita/important-dates-and-deadlines</w:t>
        </w:r>
      </w:hyperlink>
    </w:p>
    <w:p w14:paraId="04CE63A4" w14:textId="77777777" w:rsidR="008B7376" w:rsidRPr="00047420" w:rsidRDefault="008B7376" w:rsidP="008B7376">
      <w:pPr>
        <w:pStyle w:val="ListParagraph"/>
        <w:numPr>
          <w:ilvl w:val="0"/>
          <w:numId w:val="2"/>
        </w:numPr>
      </w:pPr>
    </w:p>
    <w:p w14:paraId="20141C00" w14:textId="3A122513" w:rsidR="005014E7" w:rsidRDefault="005014E7" w:rsidP="005014E7">
      <w:pPr>
        <w:pStyle w:val="ListParagraph"/>
        <w:numPr>
          <w:ilvl w:val="0"/>
          <w:numId w:val="2"/>
        </w:numPr>
      </w:pPr>
      <w:r w:rsidRPr="005014E7">
        <w:t>Thesis Office manuscript submission deadlines</w:t>
      </w:r>
    </w:p>
    <w:p w14:paraId="52EE76B8" w14:textId="244B15F8" w:rsidR="005014E7" w:rsidRPr="005014E7" w:rsidRDefault="00C9232C" w:rsidP="005014E7">
      <w:pPr>
        <w:pStyle w:val="ListParagraph"/>
        <w:numPr>
          <w:ilvl w:val="1"/>
          <w:numId w:val="2"/>
        </w:numPr>
      </w:pPr>
      <w:hyperlink r:id="rId21" w:history="1">
        <w:r w:rsidR="005014E7" w:rsidRPr="00AF1EFD">
          <w:rPr>
            <w:rStyle w:val="Hyperlink"/>
          </w:rPr>
          <w:t>https://gradschool.utah.edu/thesis/calendar</w:t>
        </w:r>
      </w:hyperlink>
    </w:p>
    <w:p w14:paraId="227D2BA7" w14:textId="77777777" w:rsidR="005014E7" w:rsidRDefault="005014E7" w:rsidP="00147127"/>
    <w:p w14:paraId="334CF1C6" w14:textId="77777777" w:rsidR="005014E7" w:rsidRDefault="005014E7" w:rsidP="005014E7">
      <w:pPr>
        <w:pStyle w:val="ListParagraph"/>
        <w:numPr>
          <w:ilvl w:val="0"/>
          <w:numId w:val="2"/>
        </w:numPr>
      </w:pPr>
      <w:r w:rsidRPr="005014E7">
        <w:t xml:space="preserve">University </w:t>
      </w:r>
      <w:r>
        <w:t xml:space="preserve">Fellowship deadlines, including </w:t>
      </w:r>
      <w:r w:rsidRPr="005014E7">
        <w:t>Teaching Assistantship &amp; Research Assistantship deadlin</w:t>
      </w:r>
      <w:r>
        <w:t>es</w:t>
      </w:r>
    </w:p>
    <w:p w14:paraId="43D4587E" w14:textId="1135D3A7" w:rsidR="005014E7" w:rsidRDefault="00C9232C" w:rsidP="005014E7">
      <w:pPr>
        <w:pStyle w:val="ListParagraph"/>
        <w:numPr>
          <w:ilvl w:val="1"/>
          <w:numId w:val="2"/>
        </w:numPr>
      </w:pPr>
      <w:hyperlink r:id="rId22" w:history="1">
        <w:r w:rsidR="005014E7" w:rsidRPr="00AF1EFD">
          <w:rPr>
            <w:rStyle w:val="Hyperlink"/>
          </w:rPr>
          <w:t>https://gradschool.utah.edu/tbp/graduate-fellowship-opportunities</w:t>
        </w:r>
      </w:hyperlink>
      <w:r w:rsidR="005014E7">
        <w:br/>
      </w:r>
    </w:p>
    <w:p w14:paraId="03272594" w14:textId="11C5DFF0" w:rsidR="005014E7" w:rsidRDefault="005014E7" w:rsidP="005014E7">
      <w:pPr>
        <w:pStyle w:val="ListParagraph"/>
        <w:numPr>
          <w:ilvl w:val="0"/>
          <w:numId w:val="2"/>
        </w:numPr>
      </w:pPr>
      <w:r>
        <w:t>Graduation deadlines</w:t>
      </w:r>
    </w:p>
    <w:p w14:paraId="0EC62B34" w14:textId="564639FE" w:rsidR="005014E7" w:rsidRDefault="00C9232C" w:rsidP="005014E7">
      <w:pPr>
        <w:pStyle w:val="ListParagraph"/>
        <w:numPr>
          <w:ilvl w:val="1"/>
          <w:numId w:val="2"/>
        </w:numPr>
      </w:pPr>
      <w:hyperlink r:id="rId23" w:history="1">
        <w:r w:rsidR="005014E7" w:rsidRPr="00AF1EFD">
          <w:rPr>
            <w:rStyle w:val="Hyperlink"/>
          </w:rPr>
          <w:t>https://registrar.utah.edu/graduation</w:t>
        </w:r>
      </w:hyperlink>
    </w:p>
    <w:p w14:paraId="40FE1F21" w14:textId="6FFCFE0A" w:rsidR="005014E7" w:rsidRDefault="005014E7" w:rsidP="005014E7"/>
    <w:p w14:paraId="57AAC9A8" w14:textId="4E070DF8" w:rsidR="005014E7" w:rsidRDefault="005014E7">
      <w:r>
        <w:br w:type="page"/>
      </w:r>
    </w:p>
    <w:p w14:paraId="7FAFB80F" w14:textId="567DAE05" w:rsidR="005014E7" w:rsidRDefault="005014E7" w:rsidP="005014E7">
      <w:pPr>
        <w:pStyle w:val="Heading1"/>
      </w:pPr>
      <w:bookmarkStart w:id="11" w:name="_Toc16070440"/>
      <w:r>
        <w:lastRenderedPageBreak/>
        <w:t>Program Requirements</w:t>
      </w:r>
      <w:bookmarkEnd w:id="11"/>
    </w:p>
    <w:p w14:paraId="2E89D13B" w14:textId="782C8EFC" w:rsidR="005319C4" w:rsidRDefault="005319C4" w:rsidP="005319C4"/>
    <w:p w14:paraId="60764F7B" w14:textId="0EC35EC5" w:rsidR="005319C4" w:rsidRPr="005319C4" w:rsidRDefault="005319C4" w:rsidP="005319C4">
      <w:r>
        <w:t>[[</w:t>
      </w:r>
      <w:r w:rsidRPr="005319C4">
        <w:rPr>
          <w:b/>
          <w:bCs/>
        </w:rPr>
        <w:t>MANDATORY</w:t>
      </w:r>
      <w:r>
        <w:t>]]</w:t>
      </w:r>
    </w:p>
    <w:p w14:paraId="5217E55C" w14:textId="79C6EB8F" w:rsidR="005014E7" w:rsidRDefault="005014E7" w:rsidP="005014E7"/>
    <w:p w14:paraId="5F47D7CA" w14:textId="46B029E1" w:rsidR="005014E7" w:rsidRDefault="005014E7" w:rsidP="005014E7">
      <w:pPr>
        <w:pStyle w:val="Heading2"/>
      </w:pPr>
      <w:bookmarkStart w:id="12" w:name="_Toc16070441"/>
      <w:r>
        <w:t>Graduate Programs in [[Department]]</w:t>
      </w:r>
      <w:bookmarkEnd w:id="12"/>
    </w:p>
    <w:p w14:paraId="6F4384E3" w14:textId="0C4DE4BD" w:rsidR="005014E7" w:rsidRDefault="005014E7" w:rsidP="005014E7"/>
    <w:p w14:paraId="234CEC45" w14:textId="244093DA" w:rsidR="005014E7" w:rsidRDefault="005014E7" w:rsidP="005014E7">
      <w:r>
        <w:t>[[Use this section to list the degree possibilities in your program, if appropriate.]]</w:t>
      </w:r>
    </w:p>
    <w:p w14:paraId="5C74CD16" w14:textId="07ECBC5B" w:rsidR="005014E7" w:rsidRDefault="005014E7" w:rsidP="005014E7"/>
    <w:p w14:paraId="7B3EAAA5" w14:textId="0305495D" w:rsidR="003943CF" w:rsidRDefault="003943CF" w:rsidP="003943CF">
      <w:pPr>
        <w:pStyle w:val="Heading2"/>
      </w:pPr>
      <w:bookmarkStart w:id="13" w:name="_Toc16070442"/>
      <w:r>
        <w:t>Expected Learning Outcomes</w:t>
      </w:r>
    </w:p>
    <w:p w14:paraId="2E258450" w14:textId="77777777" w:rsidR="003943CF" w:rsidRDefault="003943CF" w:rsidP="003943CF"/>
    <w:p w14:paraId="7051BB04" w14:textId="18F7A6CF" w:rsidR="003943CF" w:rsidRDefault="003943CF" w:rsidP="003943CF">
      <w:r>
        <w:t>[[Use this section to give a brief overview of the Expected Learning Outcomes of your programs, focusing on the big-picture educational goals of the programs.</w:t>
      </w:r>
      <w:r w:rsidR="00D26500">
        <w:t xml:space="preserve">  </w:t>
      </w:r>
      <w:r w:rsidR="00D26500" w:rsidRPr="00047420">
        <w:t xml:space="preserve">These </w:t>
      </w:r>
      <w:r w:rsidR="00E871A0" w:rsidRPr="00047420">
        <w:t>should be synchronized with those listed at this</w:t>
      </w:r>
      <w:r w:rsidR="00D26500" w:rsidRPr="00047420">
        <w:t xml:space="preserve"> site: </w:t>
      </w:r>
      <w:hyperlink r:id="rId24" w:history="1">
        <w:r w:rsidR="00D26500" w:rsidRPr="00047420">
          <w:rPr>
            <w:rStyle w:val="Hyperlink"/>
          </w:rPr>
          <w:t>http://learningoutcomes.utah.edu/</w:t>
        </w:r>
      </w:hyperlink>
      <w:r w:rsidR="00D26500" w:rsidRPr="00047420">
        <w:t xml:space="preserve"> </w:t>
      </w:r>
      <w:r w:rsidRPr="00047420">
        <w:t>]]</w:t>
      </w:r>
      <w:r>
        <w:t xml:space="preserve"> </w:t>
      </w:r>
    </w:p>
    <w:p w14:paraId="4E285E33" w14:textId="77777777" w:rsidR="003943CF" w:rsidRDefault="003943CF" w:rsidP="005014E7">
      <w:pPr>
        <w:pStyle w:val="Heading2"/>
      </w:pPr>
    </w:p>
    <w:p w14:paraId="2002B019" w14:textId="58E1167B" w:rsidR="005014E7" w:rsidRDefault="005014E7" w:rsidP="005014E7">
      <w:pPr>
        <w:pStyle w:val="Heading2"/>
      </w:pPr>
      <w:r>
        <w:t>Admission Requirements &amp; Procedures</w:t>
      </w:r>
      <w:bookmarkEnd w:id="13"/>
    </w:p>
    <w:p w14:paraId="3F0BDB82" w14:textId="44F0E8F0" w:rsidR="005014E7" w:rsidRDefault="005014E7" w:rsidP="005014E7"/>
    <w:p w14:paraId="5D49374C" w14:textId="77777777" w:rsidR="003943CF" w:rsidRDefault="005014E7" w:rsidP="005014E7">
      <w:r>
        <w:t>[[Use this section to list the requirements for admission to the program, and how a student must proceed to register for admission.</w:t>
      </w:r>
    </w:p>
    <w:p w14:paraId="36E81226" w14:textId="77777777" w:rsidR="003943CF" w:rsidRDefault="003943CF" w:rsidP="005014E7"/>
    <w:p w14:paraId="03ACD43E" w14:textId="3AE566AE" w:rsidR="005014E7" w:rsidRDefault="003943CF" w:rsidP="005014E7">
      <w:r>
        <w:t xml:space="preserve">Departments may set admission requirements higher than the University’s or Graduate </w:t>
      </w:r>
      <w:proofErr w:type="spellStart"/>
      <w:r>
        <w:t>School’s</w:t>
      </w:r>
      <w:proofErr w:type="spellEnd"/>
      <w:r>
        <w:t xml:space="preserve">, but they cannot go below the baseline requirements without requesting exemptions. Admissions requirements are found here </w:t>
      </w:r>
      <w:hyperlink r:id="rId25" w:history="1">
        <w:r w:rsidRPr="00A42575">
          <w:rPr>
            <w:rStyle w:val="Hyperlink"/>
          </w:rPr>
          <w:t>https://gradschool.utah.edu/graduate-catalog/admissions</w:t>
        </w:r>
      </w:hyperlink>
      <w:r>
        <w:t xml:space="preserve"> for the Grad School, and here </w:t>
      </w:r>
      <w:hyperlink r:id="rId26" w:history="1">
        <w:r w:rsidRPr="00A42575">
          <w:rPr>
            <w:rStyle w:val="Hyperlink"/>
          </w:rPr>
          <w:t>https://admissions.utah.edu/apply/graduate</w:t>
        </w:r>
      </w:hyperlink>
      <w:r>
        <w:t xml:space="preserve"> for the University. </w:t>
      </w:r>
      <w:r w:rsidR="005014E7">
        <w:t>]]</w:t>
      </w:r>
    </w:p>
    <w:p w14:paraId="1FE859C1" w14:textId="2FC809F2" w:rsidR="007C77FA" w:rsidRDefault="007C77FA" w:rsidP="005014E7"/>
    <w:p w14:paraId="283251AC" w14:textId="5DDD4096" w:rsidR="007C77FA" w:rsidRDefault="007C77FA" w:rsidP="007C77FA">
      <w:pPr>
        <w:pStyle w:val="Heading3"/>
      </w:pPr>
      <w:r>
        <w:tab/>
      </w:r>
      <w:bookmarkStart w:id="14" w:name="_Toc16070443"/>
      <w:r>
        <w:t>Transfer Credits</w:t>
      </w:r>
      <w:bookmarkEnd w:id="14"/>
    </w:p>
    <w:p w14:paraId="0C03A245" w14:textId="3BAE21EB" w:rsidR="007C77FA" w:rsidRPr="007C77FA" w:rsidRDefault="007C77FA" w:rsidP="007C77FA">
      <w:pPr>
        <w:ind w:left="720"/>
      </w:pPr>
      <w:r>
        <w:t>[[Use this section to describe how credits transfer in your department, esp. if the procedure is different from University policy.]]</w:t>
      </w:r>
    </w:p>
    <w:p w14:paraId="037A069E" w14:textId="7B5C819C" w:rsidR="005014E7" w:rsidRDefault="005014E7" w:rsidP="005014E7"/>
    <w:p w14:paraId="26E52FF0" w14:textId="1D72E8EC" w:rsidR="005014E7" w:rsidRDefault="005014E7" w:rsidP="005014E7">
      <w:pPr>
        <w:pStyle w:val="Heading2"/>
      </w:pPr>
      <w:bookmarkStart w:id="15" w:name="_Toc16070444"/>
      <w:r>
        <w:t>International Students</w:t>
      </w:r>
      <w:bookmarkEnd w:id="15"/>
    </w:p>
    <w:p w14:paraId="5C5E7934" w14:textId="2F5CA711" w:rsidR="005014E7" w:rsidRDefault="005014E7" w:rsidP="005014E7"/>
    <w:p w14:paraId="697C5344" w14:textId="77777777" w:rsidR="003943CF" w:rsidRDefault="005014E7" w:rsidP="005014E7">
      <w:r>
        <w:t>[[Use this section to discuss special considerations that international students should be aware of. Some things to think about are Visa requirements and compliance, ITAP participation, and resources available to international students, such as ISSS.</w:t>
      </w:r>
    </w:p>
    <w:p w14:paraId="472205CC" w14:textId="77777777" w:rsidR="003943CF" w:rsidRDefault="003943CF" w:rsidP="005014E7"/>
    <w:p w14:paraId="042E6B6A" w14:textId="77777777" w:rsidR="003943CF" w:rsidRDefault="003943CF" w:rsidP="005014E7">
      <w:r>
        <w:t xml:space="preserve">In addition to practical considerations, you could include something </w:t>
      </w:r>
      <w:proofErr w:type="gramStart"/>
      <w:r>
        <w:t>similar to</w:t>
      </w:r>
      <w:proofErr w:type="gramEnd"/>
      <w:r>
        <w:t xml:space="preserve"> the below paragraph:</w:t>
      </w:r>
    </w:p>
    <w:p w14:paraId="3F1A092B" w14:textId="77777777" w:rsidR="003943CF" w:rsidRDefault="003943CF" w:rsidP="005014E7"/>
    <w:p w14:paraId="5259B4D3" w14:textId="76A55D47" w:rsidR="003943CF" w:rsidRDefault="003943CF" w:rsidP="005014E7">
      <w:r>
        <w:rPr>
          <w:i/>
        </w:rPr>
        <w:t xml:space="preserve">[[Our Department]] values the global community we enjoy, and we welcome students from all countries. We recognize that there are unique advantages and challenges to </w:t>
      </w:r>
      <w:proofErr w:type="gramStart"/>
      <w:r>
        <w:rPr>
          <w:i/>
        </w:rPr>
        <w:t>being</w:t>
      </w:r>
      <w:proofErr w:type="gramEnd"/>
      <w:r>
        <w:rPr>
          <w:i/>
        </w:rPr>
        <w:t xml:space="preserve"> an international student, especially as you adjust to your studies alongside a new country and new culture. We encourage all our international students to make use of the resources available to them (page [[page#]]) and to seek involvement in departmental, campus, and civic communities.</w:t>
      </w:r>
      <w:r w:rsidR="005014E7">
        <w:t>]]</w:t>
      </w:r>
    </w:p>
    <w:p w14:paraId="08C585B4" w14:textId="1CA7048A" w:rsidR="005014E7" w:rsidRDefault="005014E7" w:rsidP="005014E7"/>
    <w:p w14:paraId="4E65DF50" w14:textId="0F76F517" w:rsidR="005014E7" w:rsidRDefault="0022649D" w:rsidP="0022649D">
      <w:pPr>
        <w:pStyle w:val="Heading2"/>
      </w:pPr>
      <w:bookmarkStart w:id="16" w:name="_Toc16070445"/>
      <w:r>
        <w:lastRenderedPageBreak/>
        <w:t>Program Coursework</w:t>
      </w:r>
      <w:bookmarkEnd w:id="16"/>
    </w:p>
    <w:p w14:paraId="61A52F72" w14:textId="191A1C2E" w:rsidR="0022649D" w:rsidRDefault="0022649D" w:rsidP="0022649D"/>
    <w:p w14:paraId="19B7DC8B" w14:textId="64C03845" w:rsidR="0022649D" w:rsidRDefault="0022649D" w:rsidP="0022649D">
      <w:r>
        <w:t>[[This section describes the academic work that is done by students in this program. It’s helpful to include in this section a typical timetable for completion of work.]]</w:t>
      </w:r>
    </w:p>
    <w:p w14:paraId="3D3B9BA3" w14:textId="32CE9D9F" w:rsidR="0022649D" w:rsidRDefault="0022649D" w:rsidP="0022649D"/>
    <w:p w14:paraId="3B81BBB2" w14:textId="2517F923" w:rsidR="0022649D" w:rsidRDefault="0022649D" w:rsidP="0022649D">
      <w:pPr>
        <w:pStyle w:val="Heading2"/>
      </w:pPr>
      <w:bookmarkStart w:id="17" w:name="_Toc16070446"/>
      <w:r>
        <w:t>Language Requirements</w:t>
      </w:r>
      <w:bookmarkEnd w:id="17"/>
    </w:p>
    <w:p w14:paraId="753C3019" w14:textId="210E1A4E" w:rsidR="0022649D" w:rsidRDefault="0022649D" w:rsidP="0022649D"/>
    <w:p w14:paraId="3513F97B" w14:textId="59D1692C" w:rsidR="0022649D" w:rsidRPr="0022649D" w:rsidRDefault="0022649D" w:rsidP="0022649D">
      <w:r>
        <w:t>[[Description of any language requirements your program might have.]]</w:t>
      </w:r>
    </w:p>
    <w:p w14:paraId="2D1912F0" w14:textId="35F8502A" w:rsidR="0022649D" w:rsidRDefault="0022649D" w:rsidP="0022649D"/>
    <w:p w14:paraId="12281FF8" w14:textId="17C23840" w:rsidR="0022649D" w:rsidRDefault="0022649D" w:rsidP="0022649D">
      <w:pPr>
        <w:pStyle w:val="Heading2"/>
      </w:pPr>
      <w:bookmarkStart w:id="18" w:name="_Toc16070447"/>
      <w:r>
        <w:t>Mandatory Exams</w:t>
      </w:r>
      <w:bookmarkEnd w:id="18"/>
      <w:r w:rsidR="007272DC">
        <w:t xml:space="preserve"> and Milestones</w:t>
      </w:r>
    </w:p>
    <w:p w14:paraId="3A76AE39" w14:textId="7606844A" w:rsidR="0022649D" w:rsidRDefault="0022649D" w:rsidP="0022649D"/>
    <w:p w14:paraId="730E04F0" w14:textId="2A4F796D" w:rsidR="0022649D" w:rsidRDefault="0022649D" w:rsidP="0022649D">
      <w:r>
        <w:t>[[What are the exams students take, and what policies affect the exam process? This includes content, dates, number of tries available to a student, the appeal process, accommodations, etc.]]</w:t>
      </w:r>
    </w:p>
    <w:p w14:paraId="45F22530" w14:textId="75896D10" w:rsidR="0022649D" w:rsidRDefault="0022649D" w:rsidP="0022649D"/>
    <w:p w14:paraId="3429FBB8" w14:textId="3795B18D" w:rsidR="0022649D" w:rsidRDefault="0022649D" w:rsidP="0022649D">
      <w:pPr>
        <w:pStyle w:val="Heading2"/>
      </w:pPr>
      <w:bookmarkStart w:id="19" w:name="_Toc16070448"/>
      <w:r>
        <w:t>Supervisory Committee Formation</w:t>
      </w:r>
      <w:bookmarkEnd w:id="19"/>
    </w:p>
    <w:p w14:paraId="04C93C01" w14:textId="370F944F" w:rsidR="0022649D" w:rsidRDefault="0022649D" w:rsidP="0022649D"/>
    <w:p w14:paraId="6BB9590A" w14:textId="50119550" w:rsidR="0022649D" w:rsidRDefault="0022649D" w:rsidP="0022649D">
      <w:r>
        <w:t>[[A description of the supervisory committee and timetable.</w:t>
      </w:r>
      <w:r w:rsidR="007272DC">
        <w:t xml:space="preserve"> Graduate School requirements for </w:t>
      </w:r>
      <w:proofErr w:type="spellStart"/>
      <w:r w:rsidR="007272DC">
        <w:t>for</w:t>
      </w:r>
      <w:proofErr w:type="spellEnd"/>
      <w:r w:rsidR="007272DC">
        <w:t xml:space="preserve"> Chair Selection can be found on the Graduate School Website here: </w:t>
      </w:r>
      <w:hyperlink r:id="rId27" w:history="1">
        <w:r w:rsidR="007272DC" w:rsidRPr="00A42575">
          <w:rPr>
            <w:rStyle w:val="Hyperlink"/>
          </w:rPr>
          <w:t>https://gradschool.utah.edu/graduate-catalog/degree-requirements</w:t>
        </w:r>
      </w:hyperlink>
      <w:r w:rsidR="007272DC">
        <w:t>. Departments may have more strict standards for their supervisory committees, and those should be explicitly explained here.]</w:t>
      </w:r>
      <w:r>
        <w:t>]</w:t>
      </w:r>
    </w:p>
    <w:p w14:paraId="11F147F2" w14:textId="7061BF77" w:rsidR="0022649D" w:rsidRDefault="0022649D" w:rsidP="0022649D"/>
    <w:p w14:paraId="70FB2D0B" w14:textId="55E7CDD4" w:rsidR="0022649D" w:rsidRDefault="0022649D" w:rsidP="0022649D">
      <w:pPr>
        <w:pStyle w:val="Heading3"/>
        <w:ind w:firstLine="720"/>
      </w:pPr>
      <w:bookmarkStart w:id="20" w:name="_Toc16070449"/>
      <w:r>
        <w:t>Chair</w:t>
      </w:r>
      <w:bookmarkEnd w:id="20"/>
    </w:p>
    <w:p w14:paraId="38D01190" w14:textId="5CCEB5FA" w:rsidR="0022649D" w:rsidRDefault="0022649D" w:rsidP="0022649D">
      <w:pPr>
        <w:ind w:firstLine="720"/>
      </w:pPr>
      <w:r>
        <w:t>[[Description of the chair’s role, considerations for selection/assignation, and duties.]]</w:t>
      </w:r>
    </w:p>
    <w:p w14:paraId="60D4715A" w14:textId="510D69FB" w:rsidR="0022649D" w:rsidRDefault="0022649D" w:rsidP="0022649D">
      <w:pPr>
        <w:ind w:firstLine="720"/>
      </w:pPr>
    </w:p>
    <w:p w14:paraId="5B24E355" w14:textId="70BB5435" w:rsidR="0022649D" w:rsidRDefault="0022649D" w:rsidP="0022649D">
      <w:pPr>
        <w:pStyle w:val="Heading3"/>
        <w:ind w:firstLine="720"/>
      </w:pPr>
      <w:bookmarkStart w:id="21" w:name="_Toc16070450"/>
      <w:r>
        <w:t>Committee Selection</w:t>
      </w:r>
      <w:bookmarkEnd w:id="21"/>
    </w:p>
    <w:p w14:paraId="31322326" w14:textId="2C055143" w:rsidR="0022649D" w:rsidRPr="0022649D" w:rsidRDefault="0022649D" w:rsidP="0022649D">
      <w:pPr>
        <w:ind w:firstLine="720"/>
      </w:pPr>
      <w:r>
        <w:t>[[Description of the committee selection process.]]</w:t>
      </w:r>
    </w:p>
    <w:p w14:paraId="0AA79C53" w14:textId="6B7B3887" w:rsidR="0022649D" w:rsidRDefault="0022649D" w:rsidP="0022649D">
      <w:pPr>
        <w:ind w:firstLine="720"/>
      </w:pPr>
    </w:p>
    <w:p w14:paraId="065DD15B" w14:textId="53272719" w:rsidR="0022649D" w:rsidRDefault="0022649D" w:rsidP="0022649D">
      <w:pPr>
        <w:pStyle w:val="Heading3"/>
        <w:ind w:firstLine="720"/>
      </w:pPr>
      <w:bookmarkStart w:id="22" w:name="_Toc16070451"/>
      <w:r>
        <w:t>Required Meetings</w:t>
      </w:r>
      <w:bookmarkEnd w:id="22"/>
    </w:p>
    <w:p w14:paraId="4BF27024" w14:textId="44234323" w:rsidR="0022649D" w:rsidRDefault="0022649D" w:rsidP="0022649D">
      <w:pPr>
        <w:ind w:firstLine="720"/>
      </w:pPr>
      <w:r>
        <w:t>[[List of the required and recommended meetings of the committee.]]</w:t>
      </w:r>
    </w:p>
    <w:p w14:paraId="17D35C13" w14:textId="5E3CFAEB" w:rsidR="005049DE" w:rsidRDefault="005049DE" w:rsidP="0022649D">
      <w:pPr>
        <w:ind w:firstLine="720"/>
      </w:pPr>
    </w:p>
    <w:p w14:paraId="7EF45EF6" w14:textId="77777777" w:rsidR="005049DE" w:rsidRDefault="005049DE" w:rsidP="005049DE">
      <w:pPr>
        <w:pStyle w:val="Heading2"/>
      </w:pPr>
      <w:r>
        <w:t>Supervisory Committee Roles</w:t>
      </w:r>
    </w:p>
    <w:p w14:paraId="7FEC02F7" w14:textId="77777777" w:rsidR="005049DE" w:rsidRDefault="005049DE" w:rsidP="005049DE"/>
    <w:p w14:paraId="1C3ACAD3" w14:textId="77777777" w:rsidR="005049DE" w:rsidRDefault="005049DE" w:rsidP="005049DE">
      <w:r>
        <w:t>[[This section outlines what students can expect in terms of their committee. Depending on your department culture &amp; organization, this can include help in selecting courses, running exams, approving Programs of Study, and others.]]</w:t>
      </w:r>
    </w:p>
    <w:p w14:paraId="6472E3BC" w14:textId="77777777" w:rsidR="005049DE" w:rsidRDefault="005049DE" w:rsidP="0022649D">
      <w:pPr>
        <w:ind w:firstLine="720"/>
        <w:rPr>
          <w:rFonts w:asciiTheme="majorHAnsi" w:eastAsiaTheme="majorEastAsia" w:hAnsiTheme="majorHAnsi" w:cstheme="majorBidi"/>
          <w:color w:val="1F3763" w:themeColor="accent1" w:themeShade="7F"/>
        </w:rPr>
      </w:pPr>
    </w:p>
    <w:p w14:paraId="096D979A" w14:textId="18F6B232" w:rsidR="007272DC" w:rsidRDefault="007272DC" w:rsidP="007272DC">
      <w:pPr>
        <w:pStyle w:val="Heading2"/>
      </w:pPr>
      <w:bookmarkStart w:id="23" w:name="_Toc16070452"/>
      <w:r>
        <w:t>Expectations for Participation</w:t>
      </w:r>
    </w:p>
    <w:p w14:paraId="4C5DAE1C" w14:textId="77777777" w:rsidR="007272DC" w:rsidRDefault="007272DC" w:rsidP="007272DC"/>
    <w:p w14:paraId="40ED46BB" w14:textId="463D275F" w:rsidR="007272DC" w:rsidRDefault="007272DC" w:rsidP="007272DC">
      <w:r>
        <w:t xml:space="preserve">[[This section describes seminars, workshops, retreats, etc., and whether those programs are important to a student’s academic development. Additionally, this section could describe the extent to which students are expected to participate in external conferences. This section can also explore department community </w:t>
      </w:r>
      <w:r w:rsidR="005049DE">
        <w:t>expectations &amp; opportunities, such as mentorship of more junior students, networking, etc.]]</w:t>
      </w:r>
    </w:p>
    <w:p w14:paraId="331C36A3" w14:textId="35520C6E" w:rsidR="00EC2CC4" w:rsidRDefault="00EC2CC4" w:rsidP="007272DC"/>
    <w:p w14:paraId="27B3A7FC" w14:textId="75919D4B" w:rsidR="00EC2CC4" w:rsidRDefault="00EC2CC4" w:rsidP="00EC2CC4">
      <w:pPr>
        <w:pStyle w:val="Heading3"/>
      </w:pPr>
      <w:r>
        <w:lastRenderedPageBreak/>
        <w:tab/>
        <w:t>Town Hall Meetings</w:t>
      </w:r>
    </w:p>
    <w:p w14:paraId="6A29EF27" w14:textId="24A649FE" w:rsidR="00EC2CC4" w:rsidRDefault="00EC2CC4" w:rsidP="00EC2CC4">
      <w:pPr>
        <w:ind w:left="720"/>
      </w:pPr>
      <w:r>
        <w:t>[[Departments should be holding regular Town Hall meetings to get student feedback and share important information. This section describes the meeting format and gives information about how often the meetings occur.]]</w:t>
      </w:r>
    </w:p>
    <w:p w14:paraId="6E4C3909" w14:textId="7692325D" w:rsidR="00EC2CC4" w:rsidRPr="00EC2CC4" w:rsidRDefault="00EC2CC4" w:rsidP="00EC2CC4"/>
    <w:p w14:paraId="30621203" w14:textId="46338D70" w:rsidR="005049DE" w:rsidRDefault="005049DE" w:rsidP="007272DC"/>
    <w:p w14:paraId="6803CDA5" w14:textId="19C1C41F" w:rsidR="005049DE" w:rsidRDefault="005049DE" w:rsidP="005049DE">
      <w:pPr>
        <w:pStyle w:val="Heading2"/>
      </w:pPr>
      <w:r>
        <w:t>Professional Development</w:t>
      </w:r>
    </w:p>
    <w:p w14:paraId="74F52128" w14:textId="77777777" w:rsidR="005049DE" w:rsidRDefault="005049DE" w:rsidP="005049DE"/>
    <w:p w14:paraId="185FC3E9" w14:textId="19A056B8" w:rsidR="005049DE" w:rsidRPr="00047420" w:rsidRDefault="005049DE" w:rsidP="005049DE">
      <w:r>
        <w:t xml:space="preserve">[[This section </w:t>
      </w:r>
      <w:r w:rsidR="00D26500" w:rsidRPr="00047420">
        <w:t xml:space="preserve">describes </w:t>
      </w:r>
      <w:r w:rsidRPr="00047420">
        <w:t>departmental resources, courses, and activities that support professional development. Professional societies that students should join or be aware of can be mentioned here. If your program require</w:t>
      </w:r>
      <w:r w:rsidR="00D26500" w:rsidRPr="00047420">
        <w:t>s</w:t>
      </w:r>
      <w:r w:rsidRPr="00047420">
        <w:t xml:space="preserve"> or encourage</w:t>
      </w:r>
      <w:r w:rsidR="00D26500" w:rsidRPr="00047420">
        <w:t>s</w:t>
      </w:r>
      <w:r w:rsidRPr="00047420">
        <w:t xml:space="preserve"> Individual Development Plan</w:t>
      </w:r>
      <w:r w:rsidR="00D26500" w:rsidRPr="00047420">
        <w:t>s (IDPs)</w:t>
      </w:r>
      <w:r w:rsidRPr="00047420">
        <w:t>, this would be an appropriate section to share the procedure and timeline for</w:t>
      </w:r>
      <w:r w:rsidR="00D26500" w:rsidRPr="00047420">
        <w:t xml:space="preserve"> completing and discussing IDPs</w:t>
      </w:r>
      <w:r w:rsidRPr="00047420">
        <w:t>.</w:t>
      </w:r>
    </w:p>
    <w:p w14:paraId="4E27E0F5" w14:textId="77777777" w:rsidR="005049DE" w:rsidRPr="00047420" w:rsidRDefault="005049DE" w:rsidP="005049DE"/>
    <w:p w14:paraId="032E8311" w14:textId="4D144DE1" w:rsidR="007272DC" w:rsidRDefault="005049DE" w:rsidP="00E31F07">
      <w:r w:rsidRPr="00047420">
        <w:t>You can consider mentioning the</w:t>
      </w:r>
      <w:r>
        <w:t xml:space="preserve"> Career &amp; Professional Development Center in this section, if appropriate: </w:t>
      </w:r>
      <w:hyperlink r:id="rId28" w:history="1">
        <w:r w:rsidRPr="00A42575">
          <w:rPr>
            <w:rStyle w:val="Hyperlink"/>
          </w:rPr>
          <w:t>https://utah.craniumcafe.com/group/graduate-student-career-coaching</w:t>
        </w:r>
      </w:hyperlink>
      <w:r>
        <w:t>. Students in all colleges should have access to career coaching.]</w:t>
      </w:r>
      <w:r w:rsidR="00E31F07">
        <w:t>]</w:t>
      </w:r>
    </w:p>
    <w:p w14:paraId="1527D1D5" w14:textId="77777777" w:rsidR="007272DC" w:rsidRDefault="007272DC" w:rsidP="0022649D">
      <w:pPr>
        <w:pStyle w:val="Heading2"/>
      </w:pPr>
    </w:p>
    <w:p w14:paraId="1A47F4CC" w14:textId="36D6122C" w:rsidR="0022649D" w:rsidRDefault="0022649D" w:rsidP="0022649D">
      <w:pPr>
        <w:pStyle w:val="Heading2"/>
      </w:pPr>
      <w:r>
        <w:t>Thesis/Dissertation/Project</w:t>
      </w:r>
      <w:bookmarkEnd w:id="23"/>
    </w:p>
    <w:p w14:paraId="028580AD" w14:textId="56A624AB" w:rsidR="0022649D" w:rsidRDefault="0022649D" w:rsidP="0022649D"/>
    <w:p w14:paraId="59931D68" w14:textId="66BAE66D" w:rsidR="0022649D" w:rsidRDefault="0022649D" w:rsidP="0022649D">
      <w:bookmarkStart w:id="24" w:name="_Hlk16576249"/>
      <w:r>
        <w:t xml:space="preserve">[[Description </w:t>
      </w:r>
      <w:bookmarkEnd w:id="24"/>
      <w:r>
        <w:t xml:space="preserve">of any final project that may be part of a student’s completion of the academic course. </w:t>
      </w:r>
      <w:r w:rsidR="005049DE">
        <w:t>If your department has specific expectations and timelines for manuscript</w:t>
      </w:r>
      <w:r w:rsidR="00E31F07">
        <w:t>s</w:t>
      </w:r>
      <w:r w:rsidR="005049DE">
        <w:t>/pro</w:t>
      </w:r>
      <w:r w:rsidR="00E31F07">
        <w:t>jects list them here. If your students will be completing traditional theses or dissertations, be</w:t>
      </w:r>
      <w:r>
        <w:t xml:space="preserve"> sure to link to </w:t>
      </w:r>
      <w:hyperlink r:id="rId29" w:history="1">
        <w:r w:rsidRPr="00AF1EFD">
          <w:rPr>
            <w:rStyle w:val="Hyperlink"/>
          </w:rPr>
          <w:t>https://gradschool.utah.edu/thesis</w:t>
        </w:r>
      </w:hyperlink>
      <w:r>
        <w:t xml:space="preserve"> to guide students toward the specifications and formatting requirements for theses and dissertations.]]</w:t>
      </w:r>
    </w:p>
    <w:p w14:paraId="2B26C2FC" w14:textId="091310CC" w:rsidR="00F46E66" w:rsidRDefault="00F46E66" w:rsidP="0022649D"/>
    <w:p w14:paraId="6C7A9A3D" w14:textId="13BBBAF3" w:rsidR="00F46E66" w:rsidRPr="00047420" w:rsidRDefault="00F46E66" w:rsidP="00F46E66">
      <w:pPr>
        <w:pStyle w:val="Heading2"/>
      </w:pPr>
      <w:r w:rsidRPr="00047420">
        <w:t xml:space="preserve">Applying for Graduation </w:t>
      </w:r>
    </w:p>
    <w:p w14:paraId="367BFCAA" w14:textId="77777777" w:rsidR="00F46E66" w:rsidRPr="00047420" w:rsidRDefault="00F46E66" w:rsidP="00F46E66"/>
    <w:p w14:paraId="25ADD3A0" w14:textId="34394595" w:rsidR="00F46E66" w:rsidRDefault="00F46E66" w:rsidP="00F46E66">
      <w:r w:rsidRPr="00047420">
        <w:t xml:space="preserve">[[Reminder to apply for graduation the semester prior to expected finish.  This can be done online: </w:t>
      </w:r>
      <w:hyperlink r:id="rId30" w:history="1">
        <w:r w:rsidRPr="00047420">
          <w:rPr>
            <w:rStyle w:val="Hyperlink"/>
          </w:rPr>
          <w:t>https://registrar.utah.edu/handbook/graduategraduation.php</w:t>
        </w:r>
      </w:hyperlink>
      <w:r w:rsidRPr="00047420">
        <w:t xml:space="preserve"> ]]</w:t>
      </w:r>
    </w:p>
    <w:p w14:paraId="5BCDDA69" w14:textId="63F4ABB2" w:rsidR="00F46E66" w:rsidRDefault="0022649D" w:rsidP="00F46E66">
      <w:pPr>
        <w:pStyle w:val="Heading2"/>
      </w:pPr>
      <w:r>
        <w:br w:type="page"/>
      </w:r>
    </w:p>
    <w:p w14:paraId="1AEBBE7B" w14:textId="79781BBC" w:rsidR="0022649D" w:rsidRDefault="0022649D" w:rsidP="0022649D">
      <w:pPr>
        <w:pStyle w:val="Heading1"/>
      </w:pPr>
      <w:bookmarkStart w:id="25" w:name="_Toc16070453"/>
      <w:r>
        <w:lastRenderedPageBreak/>
        <w:t>Academic Requirements</w:t>
      </w:r>
      <w:r w:rsidR="001222F1">
        <w:t xml:space="preserve"> and Policies</w:t>
      </w:r>
      <w:bookmarkEnd w:id="25"/>
    </w:p>
    <w:p w14:paraId="0FCD035F" w14:textId="47070198" w:rsidR="005319C4" w:rsidRDefault="005319C4" w:rsidP="005319C4"/>
    <w:p w14:paraId="6E770A63" w14:textId="77777777" w:rsidR="005319C4" w:rsidRPr="005319C4" w:rsidRDefault="005319C4" w:rsidP="005319C4">
      <w:r>
        <w:t>[[</w:t>
      </w:r>
      <w:r w:rsidRPr="005319C4">
        <w:rPr>
          <w:b/>
          <w:bCs/>
        </w:rPr>
        <w:t>MANDATORY</w:t>
      </w:r>
      <w:r>
        <w:t>]]</w:t>
      </w:r>
    </w:p>
    <w:p w14:paraId="08218C5D" w14:textId="0A48F538" w:rsidR="0022649D" w:rsidRDefault="0022649D" w:rsidP="0022649D"/>
    <w:p w14:paraId="2BF4166C" w14:textId="7CD3B39E" w:rsidR="007C77FA" w:rsidRDefault="007C77FA" w:rsidP="007C77FA">
      <w:pPr>
        <w:pStyle w:val="Heading2"/>
      </w:pPr>
      <w:bookmarkStart w:id="26" w:name="_Toc16070454"/>
      <w:r>
        <w:t>Minimum GPA</w:t>
      </w:r>
      <w:bookmarkEnd w:id="26"/>
    </w:p>
    <w:p w14:paraId="609EAA8F" w14:textId="42021B06" w:rsidR="007C77FA" w:rsidRDefault="007C77FA" w:rsidP="007C77FA"/>
    <w:p w14:paraId="78E8103A" w14:textId="77777777" w:rsidR="005F1F3D" w:rsidRDefault="007C77FA" w:rsidP="007C77FA">
      <w:r>
        <w:t>[[Departments may set their own GPA standards, but the minimum GPA set by the department must be equal to or higher than the Graduate School’s minimum, which is a cumulative 3.0 GPA.</w:t>
      </w:r>
    </w:p>
    <w:p w14:paraId="58DF133B" w14:textId="77777777" w:rsidR="005F1F3D" w:rsidRDefault="005F1F3D" w:rsidP="007C77FA"/>
    <w:p w14:paraId="044FD4DA" w14:textId="377EE94E" w:rsidR="005F1F3D" w:rsidRDefault="005F1F3D" w:rsidP="007C77FA">
      <w:r>
        <w:t xml:space="preserve">Graduate School Language (found at </w:t>
      </w:r>
      <w:r w:rsidRPr="005F1F3D">
        <w:t>https://gradschool.utah.edu/graduate-catalog/degree-requirements</w:t>
      </w:r>
      <w:r>
        <w:t>):</w:t>
      </w:r>
    </w:p>
    <w:p w14:paraId="349C1419" w14:textId="77777777" w:rsidR="005F1F3D" w:rsidRDefault="005F1F3D" w:rsidP="007C77FA"/>
    <w:p w14:paraId="65D37E4F" w14:textId="7BC21BB3" w:rsidR="007C77FA" w:rsidRPr="005F1F3D" w:rsidRDefault="005F1F3D" w:rsidP="007C77FA">
      <w:pPr>
        <w:rPr>
          <w:i/>
          <w:iCs/>
        </w:rPr>
      </w:pPr>
      <w:r w:rsidRPr="005F1F3D">
        <w:rPr>
          <w:i/>
          <w:iCs/>
        </w:rPr>
        <w:t>The candidate is required to maintain a 3.0 or higher GPA in course work listed on the Program of Study for master’s and doctorate degrees. A grade below C- is not accepted by the University toward a graduate degree. Departments may have additional grade restrictions that must be maintained. These restrictions will be explained in the department’s handbook.</w:t>
      </w:r>
      <w:r w:rsidR="007C77FA" w:rsidRPr="005F1F3D">
        <w:rPr>
          <w:i/>
          <w:iCs/>
        </w:rPr>
        <w:t>]]</w:t>
      </w:r>
    </w:p>
    <w:p w14:paraId="4F10754A" w14:textId="4570776B" w:rsidR="007C77FA" w:rsidRDefault="007C77FA" w:rsidP="007C77FA"/>
    <w:p w14:paraId="5B7D5EFF" w14:textId="21A34C37" w:rsidR="007C77FA" w:rsidRDefault="007C77FA" w:rsidP="007C77FA">
      <w:pPr>
        <w:pStyle w:val="Heading2"/>
      </w:pPr>
      <w:bookmarkStart w:id="27" w:name="_Toc16070455"/>
      <w:r>
        <w:t>Continuous Registration</w:t>
      </w:r>
      <w:bookmarkEnd w:id="27"/>
    </w:p>
    <w:p w14:paraId="73B23892" w14:textId="77777777" w:rsidR="007C77FA" w:rsidRDefault="007C77FA" w:rsidP="007C77FA"/>
    <w:p w14:paraId="17313460" w14:textId="4596D061" w:rsidR="007C77FA" w:rsidRDefault="007C77FA" w:rsidP="007C77FA">
      <w:r>
        <w:t xml:space="preserve">[[Explanation of Continuous Registration. Can use Graduate School wording below (found at </w:t>
      </w:r>
      <w:hyperlink r:id="rId31" w:history="1">
        <w:r w:rsidRPr="00AF1EFD">
          <w:rPr>
            <w:rStyle w:val="Hyperlink"/>
          </w:rPr>
          <w:t>https://gradschool.utah.edu/graduate-catalog/registration</w:t>
        </w:r>
      </w:hyperlink>
      <w:r>
        <w:t>.)</w:t>
      </w:r>
    </w:p>
    <w:p w14:paraId="35CADE27" w14:textId="45C504D6" w:rsidR="007C77FA" w:rsidRDefault="007C77FA" w:rsidP="007C77FA"/>
    <w:p w14:paraId="3257594A" w14:textId="7388C54C" w:rsidR="007C77FA" w:rsidRPr="00FF0E01" w:rsidRDefault="007C77FA" w:rsidP="00FF0E01">
      <w:pPr>
        <w:rPr>
          <w:i/>
          <w:iCs/>
        </w:rPr>
      </w:pPr>
      <w:r w:rsidRPr="00FF0E01">
        <w:rPr>
          <w:i/>
          <w:iCs/>
        </w:rPr>
        <w:t>All graduate students must be registered for at least one course from the time of formal admission through completion of all requirements for the degree they are seeking, unless granted an official leave of absence. Students not on campus and not using University facilities are not expected to register for summer term. Students must, however, be registered during summer term if they are taking examinations or defending theses/dissertations. If students do not comply with this continuous registration policy and do not obtain an official leave of absence, they will be automatically discontinued from graduate study. In this case, students will be required to reapply for admission to the University through Graduate Admissions upon approval of the home department. Students should be registered for graduate level courses (5000-6000 level for masters; 6000-7000 level for doctoral) until they have completed all requirements for the degree including the defense of the project, thesis, or dissertation.]]</w:t>
      </w:r>
    </w:p>
    <w:p w14:paraId="6105F290" w14:textId="3C376531" w:rsidR="007C77FA" w:rsidRDefault="007C77FA" w:rsidP="007C77FA"/>
    <w:p w14:paraId="3431CB57" w14:textId="3D9A5080" w:rsidR="007C77FA" w:rsidRDefault="007C77FA" w:rsidP="007C77FA">
      <w:pPr>
        <w:pStyle w:val="Heading3"/>
        <w:ind w:firstLine="720"/>
      </w:pPr>
      <w:bookmarkStart w:id="28" w:name="_Toc16070456"/>
      <w:r>
        <w:t>Leave of Absence</w:t>
      </w:r>
      <w:bookmarkEnd w:id="28"/>
    </w:p>
    <w:p w14:paraId="7655306F" w14:textId="4838D3E8" w:rsidR="007C77FA" w:rsidRDefault="007C77FA" w:rsidP="007C77FA"/>
    <w:p w14:paraId="47264FE9" w14:textId="2E3EFDB9" w:rsidR="007C77FA" w:rsidRDefault="007C77FA" w:rsidP="007C77FA">
      <w:pPr>
        <w:ind w:left="720"/>
      </w:pPr>
      <w:r>
        <w:t xml:space="preserve">[[This section describes the procedure for securing leave time as a graduate student in your department. You </w:t>
      </w:r>
      <w:proofErr w:type="gramStart"/>
      <w:r>
        <w:t>are allowed to</w:t>
      </w:r>
      <w:proofErr w:type="gramEnd"/>
      <w:r>
        <w:t xml:space="preserve"> set your own leave policies, but certain </w:t>
      </w:r>
      <w:r w:rsidR="00FF0E01">
        <w:t>procedures need to be followed</w:t>
      </w:r>
      <w:r>
        <w:t>.</w:t>
      </w:r>
    </w:p>
    <w:p w14:paraId="126013BE" w14:textId="0AE227BC" w:rsidR="007C77FA" w:rsidRDefault="007C77FA" w:rsidP="007C77FA">
      <w:pPr>
        <w:ind w:left="720"/>
      </w:pPr>
    </w:p>
    <w:p w14:paraId="55B2F9C0" w14:textId="7EC8D3B7" w:rsidR="007C77FA" w:rsidRDefault="00FF0E01" w:rsidP="00FF0E01">
      <w:pPr>
        <w:ind w:left="720"/>
      </w:pPr>
      <w:r>
        <w:t>Official language f</w:t>
      </w:r>
      <w:r w:rsidR="007C77FA">
        <w:t xml:space="preserve">rom the Graduate School </w:t>
      </w:r>
      <w:r>
        <w:t>w</w:t>
      </w:r>
      <w:r w:rsidR="007C77FA">
        <w:t>ebsite (</w:t>
      </w:r>
      <w:hyperlink r:id="rId32" w:history="1">
        <w:r w:rsidR="007C77FA" w:rsidRPr="00AF1EFD">
          <w:rPr>
            <w:rStyle w:val="Hyperlink"/>
          </w:rPr>
          <w:t>https://gradschool.utah.edu/graduate-catalog/registration</w:t>
        </w:r>
      </w:hyperlink>
      <w:r w:rsidR="007C77FA">
        <w:t>):</w:t>
      </w:r>
    </w:p>
    <w:p w14:paraId="1C355689" w14:textId="77777777" w:rsidR="00FF0E01" w:rsidRPr="00FF0E01" w:rsidRDefault="00FF0E01" w:rsidP="00FF0E01">
      <w:pPr>
        <w:spacing w:before="100" w:beforeAutospacing="1" w:after="100" w:afterAutospacing="1"/>
        <w:ind w:left="720"/>
        <w:rPr>
          <w:i/>
          <w:iCs/>
        </w:rPr>
      </w:pPr>
      <w:r w:rsidRPr="00FF0E01">
        <w:rPr>
          <w:i/>
          <w:iCs/>
        </w:rPr>
        <w:t>Students who wish to discontinue their studies for one or more semesters (other than summer term) must complete a </w:t>
      </w:r>
      <w:hyperlink r:id="rId33" w:tgtFrame="_blank" w:history="1">
        <w:r w:rsidRPr="00FF0E01">
          <w:rPr>
            <w:i/>
            <w:iCs/>
            <w:color w:val="0000FF"/>
            <w:u w:val="single"/>
          </w:rPr>
          <w:t>Request for Leave of Absence Form</w:t>
        </w:r>
      </w:hyperlink>
      <w:r w:rsidRPr="00FF0E01">
        <w:rPr>
          <w:i/>
          <w:iCs/>
        </w:rPr>
        <w:t xml:space="preserve">. The form must be </w:t>
      </w:r>
      <w:r w:rsidRPr="00FF0E01">
        <w:rPr>
          <w:i/>
          <w:iCs/>
        </w:rPr>
        <w:lastRenderedPageBreak/>
        <w:t>approved and signed by the supervisory committee chair and department chair and then forwarded to the Registrar’s Office for processing.</w:t>
      </w:r>
    </w:p>
    <w:p w14:paraId="45457772" w14:textId="77777777" w:rsidR="00FF0E01" w:rsidRPr="00FF0E01" w:rsidRDefault="00FF0E01" w:rsidP="00FF0E01">
      <w:pPr>
        <w:spacing w:before="100" w:beforeAutospacing="1" w:after="100" w:afterAutospacing="1"/>
        <w:ind w:left="720"/>
        <w:rPr>
          <w:i/>
          <w:iCs/>
        </w:rPr>
      </w:pPr>
      <w:r w:rsidRPr="00FF0E01">
        <w:rPr>
          <w:i/>
          <w:iCs/>
        </w:rPr>
        <w:t>Requests for leaves of absence may be granted for up to one year for circumstances related to:</w:t>
      </w:r>
    </w:p>
    <w:p w14:paraId="15043AAA" w14:textId="77777777" w:rsidR="00FF0E01" w:rsidRPr="00FF0E01" w:rsidRDefault="00FF0E01" w:rsidP="00FF0E01">
      <w:pPr>
        <w:numPr>
          <w:ilvl w:val="0"/>
          <w:numId w:val="3"/>
        </w:numPr>
        <w:spacing w:before="100" w:beforeAutospacing="1" w:after="100" w:afterAutospacing="1"/>
        <w:rPr>
          <w:i/>
          <w:iCs/>
        </w:rPr>
      </w:pPr>
      <w:r w:rsidRPr="00FF0E01">
        <w:rPr>
          <w:i/>
          <w:iCs/>
        </w:rPr>
        <w:t>a serious health condition of the student or family member,</w:t>
      </w:r>
    </w:p>
    <w:p w14:paraId="5E4B54F6" w14:textId="77777777" w:rsidR="00FF0E01" w:rsidRPr="00FF0E01" w:rsidRDefault="00FF0E01" w:rsidP="00FF0E01">
      <w:pPr>
        <w:numPr>
          <w:ilvl w:val="0"/>
          <w:numId w:val="3"/>
        </w:numPr>
        <w:spacing w:before="100" w:beforeAutospacing="1" w:after="100" w:afterAutospacing="1"/>
        <w:rPr>
          <w:i/>
          <w:iCs/>
        </w:rPr>
      </w:pPr>
      <w:r w:rsidRPr="00FF0E01">
        <w:rPr>
          <w:i/>
          <w:iCs/>
        </w:rPr>
        <w:t>parental leave to care for a newborn or newly adopted child,</w:t>
      </w:r>
    </w:p>
    <w:p w14:paraId="0B074CF8" w14:textId="77777777" w:rsidR="00FF0E01" w:rsidRPr="00FF0E01" w:rsidRDefault="00FF0E01" w:rsidP="00FF0E01">
      <w:pPr>
        <w:numPr>
          <w:ilvl w:val="0"/>
          <w:numId w:val="3"/>
        </w:numPr>
        <w:spacing w:before="100" w:beforeAutospacing="1" w:after="100" w:afterAutospacing="1"/>
        <w:rPr>
          <w:i/>
          <w:iCs/>
        </w:rPr>
      </w:pPr>
      <w:r w:rsidRPr="00FF0E01">
        <w:rPr>
          <w:i/>
          <w:iCs/>
        </w:rPr>
        <w:t>a call to serve in military service, or</w:t>
      </w:r>
    </w:p>
    <w:p w14:paraId="32207347" w14:textId="77777777" w:rsidR="00FF0E01" w:rsidRPr="00FF0E01" w:rsidRDefault="00FF0E01" w:rsidP="00FF0E01">
      <w:pPr>
        <w:numPr>
          <w:ilvl w:val="0"/>
          <w:numId w:val="3"/>
        </w:numPr>
        <w:spacing w:before="100" w:beforeAutospacing="1" w:after="100" w:afterAutospacing="1"/>
        <w:rPr>
          <w:i/>
          <w:iCs/>
        </w:rPr>
      </w:pPr>
      <w:r w:rsidRPr="00FF0E01">
        <w:rPr>
          <w:i/>
          <w:iCs/>
        </w:rPr>
        <w:t>other compelling reasons that the student’s department believes is in the best interests of both the student and the University.</w:t>
      </w:r>
    </w:p>
    <w:p w14:paraId="21F33294" w14:textId="77777777" w:rsidR="00FF0E01" w:rsidRPr="00FF0E01" w:rsidRDefault="00FF0E01" w:rsidP="00FF0E01">
      <w:pPr>
        <w:spacing w:before="100" w:beforeAutospacing="1" w:after="100" w:afterAutospacing="1"/>
        <w:ind w:left="720"/>
        <w:rPr>
          <w:i/>
          <w:iCs/>
        </w:rPr>
      </w:pPr>
      <w:r w:rsidRPr="00FF0E01">
        <w:rPr>
          <w:i/>
          <w:iCs/>
        </w:rPr>
        <w:t>The form requesting a leave of absence for a current semester must be completed and received in The Office of the Registrar by the last day of classes of that semester. Leaves of absence are not granted retroactively. Students must officially withdraw from classes in any semester for which a leave is granted; failure to formally withdraw results in the reporting of E or EU grades for all classes. For more information about official withdrawal, see </w:t>
      </w:r>
      <w:hyperlink r:id="rId34" w:anchor="Grading_Policies" w:tgtFrame="_blank" w:history="1">
        <w:r w:rsidRPr="00FF0E01">
          <w:rPr>
            <w:i/>
            <w:iCs/>
            <w:color w:val="0000FF"/>
            <w:u w:val="single"/>
          </w:rPr>
          <w:t>Grading Policies</w:t>
        </w:r>
      </w:hyperlink>
      <w:r w:rsidRPr="00FF0E01">
        <w:rPr>
          <w:i/>
          <w:iCs/>
        </w:rPr>
        <w:t> in the Undergraduate Information section of this catalog.</w:t>
      </w:r>
    </w:p>
    <w:p w14:paraId="09E80BB2" w14:textId="04C2F21C" w:rsidR="00FF0E01" w:rsidRPr="00FF0E01" w:rsidRDefault="00FF0E01" w:rsidP="00FF0E01">
      <w:pPr>
        <w:spacing w:before="100" w:beforeAutospacing="1" w:after="100" w:afterAutospacing="1"/>
        <w:ind w:left="720"/>
      </w:pPr>
      <w:r w:rsidRPr="00FF0E01">
        <w:rPr>
          <w:i/>
          <w:iCs/>
        </w:rPr>
        <w:t xml:space="preserve">The period during which a leave of absence is granted does not count toward the period allowed to complete the degree. Leaves are granted for a maximum of one year at a </w:t>
      </w:r>
      <w:proofErr w:type="gramStart"/>
      <w:r w:rsidRPr="00FF0E01">
        <w:rPr>
          <w:i/>
          <w:iCs/>
        </w:rPr>
        <w:t>time, and</w:t>
      </w:r>
      <w:proofErr w:type="gramEnd"/>
      <w:r w:rsidRPr="00FF0E01">
        <w:rPr>
          <w:i/>
          <w:iCs/>
        </w:rPr>
        <w:t xml:space="preserve"> may be renewed by submitting a new form to The Office of the Registrar. The leave of absence is void if a student registers for classes in a semester for which a leave was granted.</w:t>
      </w:r>
      <w:r>
        <w:t>]]</w:t>
      </w:r>
    </w:p>
    <w:p w14:paraId="3D3FAB6B" w14:textId="45CEDA4A" w:rsidR="00FF0E01" w:rsidRDefault="00FF0E01" w:rsidP="00FF0E01">
      <w:pPr>
        <w:ind w:left="720"/>
      </w:pPr>
    </w:p>
    <w:p w14:paraId="2A6BE0B0" w14:textId="68F3FCDA" w:rsidR="00FF0E01" w:rsidRDefault="00FF0E01" w:rsidP="00FF0E01">
      <w:pPr>
        <w:pStyle w:val="Heading3"/>
        <w:ind w:firstLine="720"/>
      </w:pPr>
      <w:bookmarkStart w:id="29" w:name="_Toc16070457"/>
      <w:r>
        <w:t xml:space="preserve">Family </w:t>
      </w:r>
      <w:r w:rsidR="00E31F07">
        <w:t xml:space="preserve">&amp; </w:t>
      </w:r>
      <w:r>
        <w:t>Medical Leave</w:t>
      </w:r>
      <w:bookmarkEnd w:id="29"/>
    </w:p>
    <w:p w14:paraId="079776A4" w14:textId="77777777" w:rsidR="00FF0E01" w:rsidRDefault="00FF0E01" w:rsidP="00FF0E01"/>
    <w:p w14:paraId="58AF159E" w14:textId="796FA092" w:rsidR="00FF0E01" w:rsidRDefault="00FF0E01" w:rsidP="00FF0E01">
      <w:pPr>
        <w:ind w:left="720"/>
      </w:pPr>
      <w:r>
        <w:t xml:space="preserve">[[Each department needs to determine their Family </w:t>
      </w:r>
      <w:r w:rsidR="00E31F07">
        <w:t>&amp; Medical Leave policies</w:t>
      </w:r>
      <w:r>
        <w:t xml:space="preserve">. (Not allowing </w:t>
      </w:r>
      <w:r w:rsidR="00E31F07">
        <w:t xml:space="preserve">paid </w:t>
      </w:r>
      <w:r>
        <w:t>Family</w:t>
      </w:r>
      <w:r w:rsidR="00E31F07">
        <w:t xml:space="preserve"> &amp;</w:t>
      </w:r>
      <w:r>
        <w:t xml:space="preserve"> Medical Leave is an option, but </w:t>
      </w:r>
      <w:r w:rsidR="00FF5B71">
        <w:t xml:space="preserve">the lack of </w:t>
      </w:r>
      <w:r w:rsidR="00E31F07">
        <w:t xml:space="preserve">paid </w:t>
      </w:r>
      <w:r w:rsidR="00FF5B71">
        <w:t>leave</w:t>
      </w:r>
      <w:r>
        <w:t xml:space="preserve"> must be clearly stated in the handbook.)</w:t>
      </w:r>
      <w:r w:rsidR="001222F1">
        <w:t xml:space="preserve"> Use this section to describe the situations where Family</w:t>
      </w:r>
      <w:r w:rsidR="00E31F07">
        <w:t xml:space="preserve"> &amp;</w:t>
      </w:r>
      <w:r w:rsidR="001222F1">
        <w:t xml:space="preserve"> Medical Leave can be invoked, and the procedures for following it.</w:t>
      </w:r>
    </w:p>
    <w:p w14:paraId="7F4AB297" w14:textId="6FB250E6" w:rsidR="00FF0E01" w:rsidRDefault="00FF0E01" w:rsidP="00FF0E01">
      <w:pPr>
        <w:ind w:left="720"/>
      </w:pPr>
    </w:p>
    <w:p w14:paraId="26D6861C" w14:textId="19488309" w:rsidR="00FF0E01" w:rsidRDefault="00FF0E01" w:rsidP="00FF0E01">
      <w:pPr>
        <w:ind w:left="720"/>
      </w:pPr>
      <w:r>
        <w:t xml:space="preserve">Some sample Medical Leave policies, which you can use or adapt as you see fit. More are listed at </w:t>
      </w:r>
      <w:hyperlink r:id="rId35" w:history="1">
        <w:r w:rsidRPr="00AF1EFD">
          <w:rPr>
            <w:rStyle w:val="Hyperlink"/>
          </w:rPr>
          <w:t>https://gradschool.utah.edu/directors-of-graduate-studies/program-and-departmental-graduate-handbooks</w:t>
        </w:r>
      </w:hyperlink>
      <w:r>
        <w:t>:</w:t>
      </w:r>
    </w:p>
    <w:p w14:paraId="45AF8E90" w14:textId="7AFCF47D" w:rsidR="00FF0E01" w:rsidRDefault="00FF0E01" w:rsidP="00FF0E01">
      <w:pPr>
        <w:ind w:left="720"/>
      </w:pPr>
    </w:p>
    <w:p w14:paraId="553C58DE" w14:textId="0DD7AED7" w:rsidR="00FF0E01" w:rsidRDefault="00FF0E01" w:rsidP="00FF0E01">
      <w:pPr>
        <w:ind w:left="720"/>
      </w:pPr>
      <w:r>
        <w:t xml:space="preserve">College of Health Parental Leave Accommodation Policy </w:t>
      </w:r>
      <w:hyperlink r:id="rId36" w:history="1">
        <w:r w:rsidRPr="00AF1EFD">
          <w:rPr>
            <w:rStyle w:val="Hyperlink"/>
          </w:rPr>
          <w:t>https://gradschool.utah.edu/wp-content/uploads/2015/02/CoH-Grad-Student-Parental-Leave-Policy-4_20_16.pdf</w:t>
        </w:r>
      </w:hyperlink>
    </w:p>
    <w:p w14:paraId="0994A602" w14:textId="7D458E35" w:rsidR="00FF0E01" w:rsidRDefault="00FF0E01" w:rsidP="00FF0E01">
      <w:pPr>
        <w:ind w:left="720"/>
      </w:pPr>
    </w:p>
    <w:p w14:paraId="369EEB1D" w14:textId="3D2D0562" w:rsidR="00FF0E01" w:rsidRDefault="00FF0E01" w:rsidP="00FF0E01">
      <w:pPr>
        <w:ind w:left="720"/>
      </w:pPr>
      <w:r>
        <w:t>Communication Department Policy (page</w:t>
      </w:r>
      <w:r w:rsidR="001222F1">
        <w:t>s</w:t>
      </w:r>
      <w:r>
        <w:t xml:space="preserve"> 15-16) </w:t>
      </w:r>
      <w:hyperlink r:id="rId37" w:history="1">
        <w:r w:rsidRPr="00AF1EFD">
          <w:rPr>
            <w:rStyle w:val="Hyperlink"/>
          </w:rPr>
          <w:t>https://communication.utah.edu/_documents/graduate/Department%20of%20Communication%20Graduate%20Handbook9.11.2018.pdf</w:t>
        </w:r>
      </w:hyperlink>
    </w:p>
    <w:p w14:paraId="48628BF9" w14:textId="0522B00E" w:rsidR="00FF0E01" w:rsidRDefault="00FF0E01" w:rsidP="00FF0E01">
      <w:pPr>
        <w:ind w:left="720"/>
      </w:pPr>
    </w:p>
    <w:p w14:paraId="7C57FD5C" w14:textId="77777777" w:rsidR="001408B7" w:rsidRDefault="00FF0E01" w:rsidP="00FF0E01">
      <w:pPr>
        <w:ind w:left="720"/>
      </w:pPr>
      <w:r>
        <w:lastRenderedPageBreak/>
        <w:t xml:space="preserve">Chemistry Department Policy </w:t>
      </w:r>
      <w:hyperlink r:id="rId38" w:history="1">
        <w:r w:rsidRPr="00AF1EFD">
          <w:rPr>
            <w:rStyle w:val="Hyperlink"/>
          </w:rPr>
          <w:t>https://gradschool.utah.edu/wp-content/uploads/2015/02/Parental-leave.pdf</w:t>
        </w:r>
      </w:hyperlink>
      <w:r>
        <w:t xml:space="preserve"> </w:t>
      </w:r>
    </w:p>
    <w:p w14:paraId="5282C61A" w14:textId="77777777" w:rsidR="001408B7" w:rsidRDefault="001408B7" w:rsidP="00FF0E01">
      <w:pPr>
        <w:ind w:left="720"/>
      </w:pPr>
    </w:p>
    <w:p w14:paraId="692596F5" w14:textId="309EB9DF" w:rsidR="001408B7" w:rsidRPr="00047420" w:rsidRDefault="001408B7" w:rsidP="00FF0E01">
      <w:pPr>
        <w:ind w:left="720"/>
      </w:pPr>
      <w:r w:rsidRPr="00047420">
        <w:t xml:space="preserve">It would also be appropriate to include this from the OEO/AA </w:t>
      </w:r>
      <w:proofErr w:type="gramStart"/>
      <w:r w:rsidRPr="00047420">
        <w:t>web-site</w:t>
      </w:r>
      <w:proofErr w:type="gramEnd"/>
      <w:r w:rsidRPr="00047420">
        <w:t>:</w:t>
      </w:r>
    </w:p>
    <w:p w14:paraId="1EC8BDEA" w14:textId="15918460" w:rsidR="00FF0E01" w:rsidRPr="00047420" w:rsidRDefault="001408B7" w:rsidP="00FF0E01">
      <w:pPr>
        <w:ind w:left="720"/>
      </w:pPr>
      <w:r w:rsidRPr="00047420">
        <w:rPr>
          <w:i/>
        </w:rPr>
        <w:t xml:space="preserve">University policy prohibits discrimination against sex/gender which includes pregnant and parenting students and employees. State and federal laws, including Title IX of the Education Act, also prohibit discrimination based upon sex, including pregnancy and pregnancy-related conditions.  If you believe you have been subject to discrimination, including having been denied an accommodation for a pregnancy or pregnancy-related condition, </w:t>
      </w:r>
      <w:r w:rsidR="00E871A0" w:rsidRPr="00047420">
        <w:rPr>
          <w:i/>
        </w:rPr>
        <w:t>please discuss this with the Director of Graduate Studies and/or the Deputy Title IX Coordinator for your college.  Y</w:t>
      </w:r>
      <w:r w:rsidRPr="00047420">
        <w:rPr>
          <w:i/>
        </w:rPr>
        <w:t>ou may file a complaint with the OEO/AA.</w:t>
      </w:r>
      <w:r w:rsidRPr="00047420">
        <w:t> </w:t>
      </w:r>
      <w:hyperlink r:id="rId39" w:history="1">
        <w:r w:rsidRPr="00047420">
          <w:rPr>
            <w:rStyle w:val="Hyperlink"/>
          </w:rPr>
          <w:t>https://oeo.utah.edu/</w:t>
        </w:r>
      </w:hyperlink>
      <w:r w:rsidRPr="00047420">
        <w:t xml:space="preserve"> </w:t>
      </w:r>
      <w:r w:rsidR="00FF0E01" w:rsidRPr="00047420">
        <w:t>]]</w:t>
      </w:r>
    </w:p>
    <w:p w14:paraId="696432F6" w14:textId="1C83721A" w:rsidR="00E31F07" w:rsidRPr="00047420" w:rsidRDefault="00E31F07" w:rsidP="00FF0E01">
      <w:pPr>
        <w:ind w:left="720"/>
      </w:pPr>
    </w:p>
    <w:p w14:paraId="43A836D4" w14:textId="1E72216C" w:rsidR="00E31F07" w:rsidRPr="00047420" w:rsidRDefault="00E31F07" w:rsidP="00E31F07">
      <w:pPr>
        <w:pStyle w:val="Heading3"/>
        <w:ind w:firstLine="720"/>
      </w:pPr>
      <w:r w:rsidRPr="00047420">
        <w:t>Leaving the Program Early</w:t>
      </w:r>
    </w:p>
    <w:p w14:paraId="274C2CAC" w14:textId="77777777" w:rsidR="00E31F07" w:rsidRPr="00047420" w:rsidRDefault="00E31F07" w:rsidP="00E31F07"/>
    <w:p w14:paraId="305A8B2B" w14:textId="2D13D288" w:rsidR="00E31F07" w:rsidRDefault="00E31F07" w:rsidP="00E31F07">
      <w:pPr>
        <w:ind w:left="720"/>
      </w:pPr>
      <w:r w:rsidRPr="00047420">
        <w:t>[[Departments should have a procedure for students who leave before completing their program. Department policies and counseling opportunities can be listed here, along with consequences of leaving the program early</w:t>
      </w:r>
      <w:r w:rsidR="001408B7" w:rsidRPr="00047420">
        <w:t xml:space="preserve"> (such as tuition payments for incomplete coursework)</w:t>
      </w:r>
      <w:r w:rsidRPr="00047420">
        <w:t xml:space="preserve"> or changing degrees (such as the change to the </w:t>
      </w:r>
      <w:proofErr w:type="spellStart"/>
      <w:proofErr w:type="gramStart"/>
      <w:r w:rsidRPr="00047420">
        <w:t>M.Phil</w:t>
      </w:r>
      <w:proofErr w:type="spellEnd"/>
      <w:proofErr w:type="gramEnd"/>
      <w:r w:rsidRPr="00047420">
        <w:t>, if offered by your program).</w:t>
      </w:r>
      <w:r w:rsidR="00C9232C">
        <w:t>]]</w:t>
      </w:r>
    </w:p>
    <w:p w14:paraId="79BD08EA" w14:textId="1417BBCC" w:rsidR="00E31F07" w:rsidRDefault="00E31F07" w:rsidP="00FF0E01">
      <w:pPr>
        <w:ind w:left="720"/>
      </w:pPr>
    </w:p>
    <w:p w14:paraId="6D8C2FF0" w14:textId="77777777" w:rsidR="00E31F07" w:rsidRDefault="00E31F07" w:rsidP="00FF0E01">
      <w:pPr>
        <w:ind w:left="720"/>
      </w:pPr>
    </w:p>
    <w:p w14:paraId="20E03B2E" w14:textId="62DB84CE" w:rsidR="00E31F07" w:rsidRDefault="00E31F07" w:rsidP="00E31F07">
      <w:pPr>
        <w:pStyle w:val="Heading2"/>
      </w:pPr>
      <w:r>
        <w:t>Changing Committee Chair &amp; Committee Members</w:t>
      </w:r>
    </w:p>
    <w:p w14:paraId="554B0E4E" w14:textId="77777777" w:rsidR="00E31F07" w:rsidRDefault="00E31F07" w:rsidP="00E31F07"/>
    <w:p w14:paraId="06B19499" w14:textId="3635E25D" w:rsidR="00E31F07" w:rsidRDefault="00E31F07" w:rsidP="00E31F07">
      <w:r>
        <w:t>[[When faculty leave the institution or when students seek a new research environment, guidelines for making changes to a student’s committee are needed. This section describes your department’s policies on making changes to the student’s committee.</w:t>
      </w:r>
      <w:r w:rsidR="001408B7">
        <w:t xml:space="preserve"> </w:t>
      </w:r>
    </w:p>
    <w:p w14:paraId="4F091575" w14:textId="77BD1450" w:rsidR="00E31F07" w:rsidRDefault="00E31F07" w:rsidP="00E31F07"/>
    <w:p w14:paraId="040060D3" w14:textId="405F7050" w:rsidR="00E31F07" w:rsidRDefault="00E31F07" w:rsidP="00E31F07">
      <w:r>
        <w:t>You can use this section to point students toward the conflict resolution resources provided by the University (see “Student and Faculty Code” below).</w:t>
      </w:r>
    </w:p>
    <w:p w14:paraId="28647884" w14:textId="52FB1F5D" w:rsidR="00E31F07" w:rsidRDefault="00E31F07" w:rsidP="00E31F07"/>
    <w:p w14:paraId="06EF238E" w14:textId="62CED1CC" w:rsidR="00E31F07" w:rsidRPr="00047420" w:rsidRDefault="00DB7E17" w:rsidP="00E31F07">
      <w:r>
        <w:t xml:space="preserve">Departments should state their </w:t>
      </w:r>
      <w:r w:rsidRPr="00047420">
        <w:t>procedure for students who, for whatever reason, have no advisor. Graduate School best practice is to have the department appoint a committee wh</w:t>
      </w:r>
      <w:r w:rsidR="00C9232C">
        <w:t>ich</w:t>
      </w:r>
      <w:r w:rsidRPr="00047420">
        <w:t xml:space="preserve"> will review the student’s progress and make recommendation</w:t>
      </w:r>
      <w:r w:rsidR="001408B7" w:rsidRPr="00047420">
        <w:t>s</w:t>
      </w:r>
      <w:r w:rsidRPr="00047420">
        <w:t xml:space="preserve"> for their path to graduation or termination from the program.]]</w:t>
      </w:r>
    </w:p>
    <w:p w14:paraId="5AAD9756" w14:textId="77777777" w:rsidR="00E31F07" w:rsidRPr="00047420" w:rsidRDefault="00E31F07" w:rsidP="00E31F07"/>
    <w:p w14:paraId="02C0A5DB" w14:textId="77777777" w:rsidR="00FF5B71" w:rsidRPr="00047420" w:rsidRDefault="00FF5B71" w:rsidP="00FF0E01">
      <w:pPr>
        <w:ind w:left="720"/>
      </w:pPr>
    </w:p>
    <w:p w14:paraId="66B4831D" w14:textId="623BF1A3" w:rsidR="007C77FA" w:rsidRDefault="007C77FA" w:rsidP="007C77FA">
      <w:pPr>
        <w:pStyle w:val="Heading2"/>
      </w:pPr>
      <w:bookmarkStart w:id="30" w:name="_Toc16070458"/>
      <w:r w:rsidRPr="00047420">
        <w:t>Time Limit to Degree</w:t>
      </w:r>
      <w:bookmarkEnd w:id="30"/>
    </w:p>
    <w:p w14:paraId="30B1DCF9" w14:textId="3276FF5F" w:rsidR="007C77FA" w:rsidRDefault="007C77FA" w:rsidP="007C77FA"/>
    <w:p w14:paraId="382F8A6E" w14:textId="77777777" w:rsidR="00C9232C" w:rsidRDefault="007C77FA" w:rsidP="007C77FA">
      <w:r>
        <w:t>[[</w:t>
      </w:r>
      <w:r w:rsidR="00C9232C" w:rsidRPr="00C9232C">
        <w:rPr>
          <w:b/>
          <w:bCs/>
        </w:rPr>
        <w:t>MANDATORY</w:t>
      </w:r>
    </w:p>
    <w:p w14:paraId="7B92B183" w14:textId="77777777" w:rsidR="00C9232C" w:rsidRDefault="00C9232C" w:rsidP="007C77FA"/>
    <w:p w14:paraId="63F47F68" w14:textId="75275021" w:rsidR="001222F1" w:rsidRDefault="007C77FA" w:rsidP="007C77FA">
      <w:r>
        <w:t xml:space="preserve">This section </w:t>
      </w:r>
      <w:r w:rsidR="00C9232C">
        <w:t>will provide</w:t>
      </w:r>
      <w:r>
        <w:t xml:space="preserve"> the timeframe policy for student completion of </w:t>
      </w:r>
      <w:r w:rsidR="001222F1">
        <w:t>degree and</w:t>
      </w:r>
      <w:r>
        <w:t xml:space="preserve"> describe the procedure for when students go over or approach the time limit maximum.</w:t>
      </w:r>
      <w:r w:rsidR="001222F1">
        <w:t xml:space="preserve"> As with the GPA standards, departments may set the time limit for their programs, but the limits must be lower than the time set by the Graduate School.</w:t>
      </w:r>
    </w:p>
    <w:p w14:paraId="6FE9332A" w14:textId="77777777" w:rsidR="001222F1" w:rsidRDefault="001222F1" w:rsidP="007C77FA"/>
    <w:p w14:paraId="5B91114A" w14:textId="081D7436" w:rsidR="001222F1" w:rsidRDefault="001222F1" w:rsidP="007C77FA">
      <w:r>
        <w:lastRenderedPageBreak/>
        <w:t>Graduate School policy for Master’s Degrees (</w:t>
      </w:r>
      <w:hyperlink r:id="rId40" w:history="1">
        <w:r w:rsidRPr="00AF1EFD">
          <w:rPr>
            <w:rStyle w:val="Hyperlink"/>
          </w:rPr>
          <w:t>https://gradschool.utah.edu/graduate-catalog/degree-requirements</w:t>
        </w:r>
      </w:hyperlink>
      <w:r>
        <w:t>) :</w:t>
      </w:r>
    </w:p>
    <w:p w14:paraId="312B2167" w14:textId="77777777" w:rsidR="001222F1" w:rsidRDefault="001222F1" w:rsidP="007C77FA">
      <w:r w:rsidRPr="001222F1">
        <w:rPr>
          <w:i/>
          <w:iCs/>
        </w:rPr>
        <w:t>All work for the master’s degree must be completed within four consecutive calendar years. On recommendation of the student’s supervisory committee, the dean of The Graduate School can modify or waive this requirement. If the student exceeds the time limit and is not granted a modification or waiver, the department has the option to discontinue the student. Students whose studies have been interrupted for long periods of time and who have been granted extended time to complete their degrees may be required to complete additional courses, to pass examinations, or otherwise to demonstrate that they are current in their field.</w:t>
      </w:r>
      <w:r>
        <w:t xml:space="preserve"> </w:t>
      </w:r>
    </w:p>
    <w:p w14:paraId="3484D0A8" w14:textId="77777777" w:rsidR="001222F1" w:rsidRDefault="001222F1" w:rsidP="007C77FA"/>
    <w:p w14:paraId="2D58301F" w14:textId="4897ADBF" w:rsidR="001222F1" w:rsidRDefault="001222F1" w:rsidP="007C77FA">
      <w:r>
        <w:t>Graduate School policy for Doctorate Degrees (</w:t>
      </w:r>
      <w:hyperlink r:id="rId41" w:history="1">
        <w:r w:rsidRPr="00AF1EFD">
          <w:rPr>
            <w:rStyle w:val="Hyperlink"/>
          </w:rPr>
          <w:t>https://gradschool.utah.edu/graduate-catalog/degree-requirements</w:t>
        </w:r>
      </w:hyperlink>
      <w:r>
        <w:t>) :</w:t>
      </w:r>
    </w:p>
    <w:p w14:paraId="4D0B3C9E" w14:textId="77777777" w:rsidR="00C9232C" w:rsidRDefault="001222F1" w:rsidP="007C77FA">
      <w:pPr>
        <w:rPr>
          <w:i/>
          <w:iCs/>
        </w:rPr>
      </w:pPr>
      <w:r w:rsidRPr="001222F1">
        <w:rPr>
          <w:i/>
          <w:iCs/>
        </w:rPr>
        <w:t>The time limit for completing a Ph.D. degree is determined by individual departmental policy approved by the Graduate Council. Requests to exceed established time limits must be recommended by a candidate’s supervisory committee and approved by the departmental director of graduate studies and the dean of the Graduate School. Students whose studies have been interrupted for long periods of time and who have been granted extended time to complete their degrees may be required to complete additional courses, to pass examinations, or otherwise to demonstrate that they are current in their field. (</w:t>
      </w:r>
      <w:hyperlink r:id="rId42" w:tgtFrame="_blank" w:history="1">
        <w:r w:rsidRPr="001222F1">
          <w:rPr>
            <w:i/>
            <w:iCs/>
            <w:color w:val="0000FF"/>
            <w:u w:val="single"/>
          </w:rPr>
          <w:t>PPM 6-203 III.B</w:t>
        </w:r>
      </w:hyperlink>
      <w:r w:rsidRPr="001222F1">
        <w:rPr>
          <w:i/>
          <w:iCs/>
        </w:rPr>
        <w:t xml:space="preserve">). Most departments require a </w:t>
      </w:r>
      <w:proofErr w:type="gramStart"/>
      <w:r w:rsidRPr="001222F1">
        <w:rPr>
          <w:i/>
          <w:iCs/>
        </w:rPr>
        <w:t>seven year</w:t>
      </w:r>
      <w:proofErr w:type="gramEnd"/>
      <w:r w:rsidRPr="001222F1">
        <w:rPr>
          <w:i/>
          <w:iCs/>
        </w:rPr>
        <w:t xml:space="preserve"> time limit for their PhD students.</w:t>
      </w:r>
    </w:p>
    <w:p w14:paraId="723537B0" w14:textId="77777777" w:rsidR="00C9232C" w:rsidRDefault="00C9232C" w:rsidP="007C77FA">
      <w:pPr>
        <w:rPr>
          <w:i/>
          <w:iCs/>
        </w:rPr>
      </w:pPr>
    </w:p>
    <w:p w14:paraId="19C7D6D8" w14:textId="08D0862E" w:rsidR="00C9232C" w:rsidRDefault="00C9232C" w:rsidP="007C77FA">
      <w:r>
        <w:t xml:space="preserve">You may wish to provide information about the procedure for petitioning an extension for students who go over the official time limit to degree. Make sure to list all departmental </w:t>
      </w:r>
      <w:r w:rsidR="00AC4522">
        <w:t>procedures</w:t>
      </w:r>
      <w:r>
        <w:t xml:space="preserve"> for this situation, as well as Graduate School policy and procedure for an extension petition.</w:t>
      </w:r>
    </w:p>
    <w:p w14:paraId="59E85171" w14:textId="76108A21" w:rsidR="00AC4522" w:rsidRPr="00AC4522" w:rsidRDefault="00AC4522" w:rsidP="00AC4522">
      <w:pPr>
        <w:pStyle w:val="NormalWeb"/>
        <w:rPr>
          <w:i/>
          <w:iCs/>
          <w:sz w:val="22"/>
          <w:szCs w:val="22"/>
        </w:rPr>
      </w:pPr>
      <w:r>
        <w:t xml:space="preserve">Graduate School </w:t>
      </w:r>
      <w:r>
        <w:t>language for extension petitions.</w:t>
      </w:r>
      <w:r w:rsidRPr="00AC4522">
        <w:rPr>
          <w:i/>
          <w:iCs/>
          <w:color w:val="000000"/>
        </w:rPr>
        <w:t xml:space="preserve"> </w:t>
      </w:r>
      <w:r w:rsidRPr="00AC4522">
        <w:rPr>
          <w:i/>
          <w:iCs/>
          <w:color w:val="000000"/>
        </w:rPr>
        <w:t>A petition</w:t>
      </w:r>
      <w:r>
        <w:rPr>
          <w:i/>
          <w:iCs/>
          <w:color w:val="000000"/>
        </w:rPr>
        <w:t xml:space="preserve"> </w:t>
      </w:r>
      <w:r w:rsidRPr="00AC4522">
        <w:rPr>
          <w:i/>
          <w:iCs/>
          <w:color w:val="000000"/>
        </w:rPr>
        <w:t>for an extension of a Graduate student career beyond the established time limits will consist of a formal letter of request to the Graduate Dean. The letter will demonstrate that the student is in good standing.  Good standing requires that the student has a satisfactory GPA for graduation, formed a supervisory committee, that a program of study has been completed and approved by the faculty and directors of graduate studies/department chair, and that they have taken all required preliminary exams and thesis proposal exams required by the</w:t>
      </w:r>
      <w:r>
        <w:rPr>
          <w:i/>
          <w:iCs/>
          <w:color w:val="000000"/>
        </w:rPr>
        <w:t xml:space="preserve"> </w:t>
      </w:r>
      <w:r w:rsidRPr="00AC4522">
        <w:rPr>
          <w:i/>
          <w:iCs/>
          <w:color w:val="000000"/>
        </w:rPr>
        <w:t>department. These must be fully updated in Grad Tracking. The letter must demonstrate a firm commitment by the department, research supervisor, and the student to complete the agreement, including any commitments for financial support, and must provide a demonstration that the proposed path to graduation is feasible. The letter will be accompanied by a written completion plan that is signed by the student, the research supervisor, and the director of graduate studies or department chair. </w:t>
      </w:r>
    </w:p>
    <w:p w14:paraId="63071480" w14:textId="77777777" w:rsidR="00AC4522" w:rsidRDefault="00AC4522" w:rsidP="00AC4522">
      <w:pPr>
        <w:pStyle w:val="NormalWeb"/>
        <w:rPr>
          <w:i/>
          <w:iCs/>
          <w:color w:val="000000"/>
        </w:rPr>
      </w:pPr>
      <w:r w:rsidRPr="00AC4522">
        <w:rPr>
          <w:i/>
          <w:iCs/>
          <w:color w:val="000000"/>
        </w:rPr>
        <w:t xml:space="preserve">The completion plan lays out specific milestones leading to completion, and dates for the completion of the milestones. The milestones must include formal evaluation meetings with the supervisory committee at least once per semester (if a thesis defense does not occur within the semester).  Failure to complete the milestones by the specified deadline may result in the dismissal from the program (the supervisory committee would review such a situation and make a recommendation).  The petition may request either a one-semester or two-semester extension.  Further extensions will be considered for single semester extensions only, and any </w:t>
      </w:r>
      <w:r w:rsidRPr="00AC4522">
        <w:rPr>
          <w:i/>
          <w:iCs/>
          <w:color w:val="000000"/>
        </w:rPr>
        <w:lastRenderedPageBreak/>
        <w:t>such request must provide a written update and a revised completion plan with updated milestones, dates, and signatures.</w:t>
      </w:r>
    </w:p>
    <w:p w14:paraId="1A2F9ADC" w14:textId="7D8E9AB9" w:rsidR="007C77FA" w:rsidRPr="00AC4522" w:rsidRDefault="00AC4522" w:rsidP="00AC4522">
      <w:pPr>
        <w:pStyle w:val="NormalWeb"/>
        <w:rPr>
          <w:i/>
          <w:iCs/>
          <w:color w:val="000000"/>
        </w:rPr>
      </w:pPr>
      <w:r w:rsidRPr="00AC4522">
        <w:rPr>
          <w:color w:val="000000"/>
        </w:rPr>
        <w:t>Formal letters</w:t>
      </w:r>
      <w:r>
        <w:t xml:space="preserve"> of petition should be sent to </w:t>
      </w:r>
      <w:hyperlink r:id="rId43" w:history="1">
        <w:r w:rsidRPr="00332F6E">
          <w:rPr>
            <w:rStyle w:val="Hyperlink"/>
          </w:rPr>
          <w:t>dean@gradschool.utah.edu</w:t>
        </w:r>
      </w:hyperlink>
      <w:r>
        <w:t>.</w:t>
      </w:r>
      <w:r w:rsidR="007C77FA" w:rsidRPr="00C9232C">
        <w:t>]]</w:t>
      </w:r>
    </w:p>
    <w:p w14:paraId="3C003694" w14:textId="77777777" w:rsidR="00FF5B71" w:rsidRDefault="00FF5B71" w:rsidP="007C77FA"/>
    <w:p w14:paraId="61EEEE9E" w14:textId="259CCB5F" w:rsidR="001222F1" w:rsidRDefault="001222F1" w:rsidP="001222F1">
      <w:pPr>
        <w:pStyle w:val="Heading2"/>
      </w:pPr>
      <w:bookmarkStart w:id="31" w:name="_Toc16070459"/>
      <w:r>
        <w:t>Dismissal Policies &amp; Procedures</w:t>
      </w:r>
      <w:bookmarkEnd w:id="31"/>
    </w:p>
    <w:p w14:paraId="0B32C35F" w14:textId="357DCE68" w:rsidR="001222F1" w:rsidRDefault="001222F1" w:rsidP="001222F1"/>
    <w:p w14:paraId="36643CC8" w14:textId="47B72B80" w:rsidR="001222F1" w:rsidRDefault="001222F1" w:rsidP="001222F1">
      <w:r>
        <w:t>[[Each department needs to have a clear procedure for dismissing students from research groups and/or the degree program. Use this section to discuss the circumstances that would trigger the dismissal procedure, and the steps of that dismissal process.</w:t>
      </w:r>
    </w:p>
    <w:p w14:paraId="0D6C9190" w14:textId="19190A25" w:rsidR="001222F1" w:rsidRDefault="001222F1" w:rsidP="001222F1"/>
    <w:p w14:paraId="7786F184" w14:textId="56B6C83F" w:rsidR="001222F1" w:rsidRDefault="001222F1" w:rsidP="001222F1">
      <w:r>
        <w:t xml:space="preserve">Some sample Dismissal policies, which you can use or adapt as you see fit. More are listed at </w:t>
      </w:r>
      <w:hyperlink r:id="rId44" w:history="1">
        <w:r w:rsidRPr="00AF1EFD">
          <w:rPr>
            <w:rStyle w:val="Hyperlink"/>
          </w:rPr>
          <w:t>https://gradschool.utah.edu/directors-of-graduate-studies/program-and-departmental-graduate-handbooks</w:t>
        </w:r>
      </w:hyperlink>
      <w:r>
        <w:t>:</w:t>
      </w:r>
    </w:p>
    <w:p w14:paraId="70A6F632" w14:textId="77777777" w:rsidR="001222F1" w:rsidRPr="001222F1" w:rsidRDefault="001222F1" w:rsidP="001222F1"/>
    <w:p w14:paraId="66F60A1A" w14:textId="7A27E8E4" w:rsidR="001222F1" w:rsidRDefault="00C9232C" w:rsidP="001222F1">
      <w:pPr>
        <w:ind w:left="1080"/>
      </w:pPr>
      <w:hyperlink r:id="rId45" w:tgtFrame="_blank" w:history="1">
        <w:r w:rsidR="001222F1" w:rsidRPr="001222F1">
          <w:rPr>
            <w:rStyle w:val="Hyperlink"/>
            <w:rFonts w:eastAsiaTheme="majorEastAsia"/>
          </w:rPr>
          <w:t>Neurobiology &amp; Anatomy Graduate Student Handbook</w:t>
        </w:r>
      </w:hyperlink>
      <w:r w:rsidR="001222F1">
        <w:t xml:space="preserve">, Section 2, Page 2 – 3 </w:t>
      </w:r>
    </w:p>
    <w:p w14:paraId="6049ABC8" w14:textId="77777777" w:rsidR="00DB7E17" w:rsidRDefault="00C9232C" w:rsidP="001222F1">
      <w:pPr>
        <w:ind w:left="1080"/>
      </w:pPr>
      <w:hyperlink r:id="rId46" w:history="1">
        <w:r w:rsidR="001222F1" w:rsidRPr="001222F1">
          <w:rPr>
            <w:rStyle w:val="Hyperlink"/>
            <w:rFonts w:eastAsiaTheme="majorEastAsia"/>
          </w:rPr>
          <w:t>OS Dismissal Policy</w:t>
        </w:r>
      </w:hyperlink>
      <w:r w:rsidR="001222F1">
        <w:t xml:space="preserve"> </w:t>
      </w:r>
    </w:p>
    <w:p w14:paraId="2305479E" w14:textId="77777777" w:rsidR="00DB7E17" w:rsidRDefault="00DB7E17" w:rsidP="00DB7E17"/>
    <w:p w14:paraId="59AD3467" w14:textId="63970B94" w:rsidR="0022649D" w:rsidRDefault="00DB7E17" w:rsidP="00DB7E17">
      <w:r>
        <w:t xml:space="preserve">Please be aware that every new Dismissal policy you develop should be cleared by the Office of General Counsel, 801.585.7002, </w:t>
      </w:r>
      <w:hyperlink r:id="rId47" w:history="1">
        <w:r w:rsidRPr="00A42575">
          <w:rPr>
            <w:rStyle w:val="Hyperlink"/>
          </w:rPr>
          <w:t>Ogc-admin@lists.utah.edu</w:t>
        </w:r>
      </w:hyperlink>
      <w:r w:rsidR="001222F1">
        <w:t>]]</w:t>
      </w:r>
    </w:p>
    <w:p w14:paraId="54D8CF2D" w14:textId="77777777" w:rsidR="00DB7E17" w:rsidRDefault="00DB7E17" w:rsidP="00DB7E17"/>
    <w:p w14:paraId="2DE07999" w14:textId="103E644F" w:rsidR="00BC230C" w:rsidRDefault="00BC230C">
      <w:pPr>
        <w:spacing w:line="259" w:lineRule="auto"/>
      </w:pPr>
      <w:r>
        <w:br w:type="page"/>
      </w:r>
    </w:p>
    <w:p w14:paraId="449AD34F" w14:textId="7D4EF04A" w:rsidR="0022649D" w:rsidRDefault="00BC230C" w:rsidP="00BC230C">
      <w:pPr>
        <w:pStyle w:val="Heading1"/>
      </w:pPr>
      <w:bookmarkStart w:id="32" w:name="_Toc16070460"/>
      <w:r>
        <w:lastRenderedPageBreak/>
        <w:t>Financial Support</w:t>
      </w:r>
      <w:bookmarkEnd w:id="32"/>
    </w:p>
    <w:p w14:paraId="586532A1" w14:textId="3D542C1F" w:rsidR="00BC230C" w:rsidRDefault="00BC230C" w:rsidP="00BC230C"/>
    <w:p w14:paraId="29C71BA1" w14:textId="49B05845" w:rsidR="005319C4" w:rsidRDefault="005319C4" w:rsidP="005319C4">
      <w:r>
        <w:t>[[</w:t>
      </w:r>
      <w:r w:rsidRPr="005319C4">
        <w:rPr>
          <w:b/>
          <w:bCs/>
        </w:rPr>
        <w:t>MANDATORY</w:t>
      </w:r>
    </w:p>
    <w:p w14:paraId="0D371A5F" w14:textId="77777777" w:rsidR="005319C4" w:rsidRPr="005319C4" w:rsidRDefault="005319C4" w:rsidP="005319C4"/>
    <w:p w14:paraId="612D6EBC" w14:textId="47F3BE2C" w:rsidR="00BC230C" w:rsidRDefault="00BC230C" w:rsidP="00BC230C">
      <w:r>
        <w:t>This section describes the financial support for your students. If your policies match those of the Graduate School, you may want to link or copy from those web pages.</w:t>
      </w:r>
      <w:r w:rsidR="00DB7E17">
        <w:t xml:space="preserve"> Describe the process and timeline for students to request and process financial support from the department.</w:t>
      </w:r>
      <w:r>
        <w:t>]]</w:t>
      </w:r>
    </w:p>
    <w:p w14:paraId="49EA4EEB" w14:textId="1FE21761" w:rsidR="00BC230C" w:rsidRDefault="00BC230C" w:rsidP="00BC230C"/>
    <w:p w14:paraId="3FA79E88" w14:textId="77777777" w:rsidR="00BC230C" w:rsidRDefault="00BC230C" w:rsidP="00BC230C"/>
    <w:p w14:paraId="564AA105" w14:textId="693EE9D3" w:rsidR="00BC230C" w:rsidRDefault="00BC230C" w:rsidP="00BC230C">
      <w:pPr>
        <w:pStyle w:val="Heading2"/>
      </w:pPr>
      <w:bookmarkStart w:id="33" w:name="_Toc16070461"/>
      <w:r>
        <w:t>Teaching Assistant Responsibilities &amp; Policies</w:t>
      </w:r>
      <w:bookmarkEnd w:id="33"/>
    </w:p>
    <w:p w14:paraId="5BADAC1F" w14:textId="30B0F8C7" w:rsidR="00BC230C" w:rsidRDefault="00BC230C" w:rsidP="00BC230C"/>
    <w:p w14:paraId="1044CA21" w14:textId="066A59E6" w:rsidR="00BC230C" w:rsidRPr="00BC230C" w:rsidRDefault="00BC230C" w:rsidP="00BC230C">
      <w:r>
        <w:t xml:space="preserve">[[Use this section to describe the responsibilities, deadlines, and procedures for teaching assistants, if applicable. Graduate School language on Tuition Benefits and relevant deadlines can be found here: </w:t>
      </w:r>
      <w:hyperlink r:id="rId48" w:history="1">
        <w:r w:rsidRPr="00AF1EFD">
          <w:rPr>
            <w:rStyle w:val="Hyperlink"/>
          </w:rPr>
          <w:t>https://gradschool.utah.edu/tbp/tuition-benefit-program-guidelines</w:t>
        </w:r>
      </w:hyperlink>
      <w:r>
        <w:t xml:space="preserve">.]] </w:t>
      </w:r>
    </w:p>
    <w:p w14:paraId="79D1B9EA" w14:textId="1C79AD63" w:rsidR="00BC230C" w:rsidRDefault="00BC230C" w:rsidP="00BC230C"/>
    <w:p w14:paraId="02FD6A9D" w14:textId="77777777" w:rsidR="00BC230C" w:rsidRDefault="00BC230C" w:rsidP="00BC230C"/>
    <w:p w14:paraId="3ED24336" w14:textId="69C2979A" w:rsidR="00BC230C" w:rsidRDefault="00BC230C" w:rsidP="00BC230C">
      <w:pPr>
        <w:pStyle w:val="Heading2"/>
      </w:pPr>
      <w:bookmarkStart w:id="34" w:name="_Toc16070462"/>
      <w:r>
        <w:t>Research Assistant Responsibilities &amp; Policies</w:t>
      </w:r>
      <w:bookmarkEnd w:id="34"/>
    </w:p>
    <w:p w14:paraId="23694F94" w14:textId="77777777" w:rsidR="00BC230C" w:rsidRDefault="00BC230C" w:rsidP="00BC230C"/>
    <w:p w14:paraId="16CFD95B" w14:textId="286C900B" w:rsidR="00BC230C" w:rsidRDefault="00BC230C" w:rsidP="00BC230C">
      <w:r>
        <w:t xml:space="preserve">[[Use this section to describe the responsibilities, deadlines, and procedures for research assistants, if applicable. Graduate School language on Tuition Benefits and relevant deadlines can be found here: </w:t>
      </w:r>
      <w:hyperlink r:id="rId49" w:history="1">
        <w:r w:rsidRPr="00AF1EFD">
          <w:rPr>
            <w:rStyle w:val="Hyperlink"/>
          </w:rPr>
          <w:t>https://gradschool.utah.edu/tbp/tuition-benefit-program-guidelines</w:t>
        </w:r>
      </w:hyperlink>
      <w:r>
        <w:t>.]]</w:t>
      </w:r>
    </w:p>
    <w:p w14:paraId="20A5D886" w14:textId="4EEFACA0" w:rsidR="00BC230C" w:rsidRDefault="00BC230C" w:rsidP="00BC230C"/>
    <w:p w14:paraId="5BBE5AAE" w14:textId="77777777" w:rsidR="00BC230C" w:rsidRDefault="00BC230C" w:rsidP="00BC230C"/>
    <w:p w14:paraId="0557CD64" w14:textId="5B9546CA" w:rsidR="00BC230C" w:rsidRDefault="00BC230C" w:rsidP="00BC230C">
      <w:pPr>
        <w:pStyle w:val="Heading2"/>
      </w:pPr>
      <w:bookmarkStart w:id="35" w:name="_Toc16070463"/>
      <w:r>
        <w:t>Graduate Assistant/Graduate Fellows Responsibilities &amp; Policies</w:t>
      </w:r>
      <w:bookmarkEnd w:id="35"/>
    </w:p>
    <w:p w14:paraId="146F3013" w14:textId="77777777" w:rsidR="00BC230C" w:rsidRDefault="00BC230C" w:rsidP="00BC230C"/>
    <w:p w14:paraId="08940BF8" w14:textId="4A1A9719" w:rsidR="00BC230C" w:rsidRDefault="00BC230C" w:rsidP="00BC230C">
      <w:r>
        <w:t xml:space="preserve">[[Use this section to describe the responsibilities, deadlines, and procedures for assistants, if applicable. Graduate School language on Tuition Benefits and relevant deadlines can be found here: </w:t>
      </w:r>
      <w:hyperlink r:id="rId50" w:history="1">
        <w:r w:rsidRPr="00AF1EFD">
          <w:rPr>
            <w:rStyle w:val="Hyperlink"/>
          </w:rPr>
          <w:t>https://gradschool.utah.edu/tbp/tuition-benefit-program-guidelines</w:t>
        </w:r>
      </w:hyperlink>
      <w:r>
        <w:t>.]]</w:t>
      </w:r>
    </w:p>
    <w:p w14:paraId="79237F88" w14:textId="30A9ACEA" w:rsidR="00BC230C" w:rsidRDefault="00BC230C" w:rsidP="00BC230C"/>
    <w:p w14:paraId="785B4F77" w14:textId="77777777" w:rsidR="00BC230C" w:rsidRDefault="00BC230C" w:rsidP="00BC230C"/>
    <w:p w14:paraId="7CF5EA4C" w14:textId="5B666E1E" w:rsidR="00BC230C" w:rsidRDefault="00BC230C" w:rsidP="00BC230C">
      <w:pPr>
        <w:pStyle w:val="Heading2"/>
      </w:pPr>
      <w:bookmarkStart w:id="36" w:name="_Toc16070464"/>
      <w:r>
        <w:t>Tuition Waivers</w:t>
      </w:r>
      <w:bookmarkEnd w:id="36"/>
    </w:p>
    <w:p w14:paraId="039B55C9" w14:textId="7936AE2C" w:rsidR="00BC230C" w:rsidRDefault="00BC230C" w:rsidP="00BC230C"/>
    <w:p w14:paraId="5AF00C6D" w14:textId="77777777" w:rsidR="00DB7E17" w:rsidRDefault="00BC230C" w:rsidP="00BC230C">
      <w:r>
        <w:t xml:space="preserve">[[Graduate School language on Tuition Benefits and relevant deadlines can be found here: </w:t>
      </w:r>
      <w:hyperlink r:id="rId51" w:history="1">
        <w:r w:rsidRPr="00AF1EFD">
          <w:rPr>
            <w:rStyle w:val="Hyperlink"/>
          </w:rPr>
          <w:t>https://gradschool.utah.edu/tbp/tuition-benefit-program-guidelines</w:t>
        </w:r>
      </w:hyperlink>
      <w:r>
        <w:t>.</w:t>
      </w:r>
    </w:p>
    <w:p w14:paraId="5E0C7E8F" w14:textId="77777777" w:rsidR="00DB7E17" w:rsidRDefault="00DB7E17" w:rsidP="00BC230C"/>
    <w:p w14:paraId="41C4C9FE" w14:textId="6C4BA627" w:rsidR="00BC230C" w:rsidRDefault="00DB7E17" w:rsidP="00BC230C">
      <w:r>
        <w:t>This section can also discuss differential tuition, if appropriate</w:t>
      </w:r>
      <w:r w:rsidR="00BC230C">
        <w:t>]]</w:t>
      </w:r>
    </w:p>
    <w:p w14:paraId="36EEDBE3" w14:textId="62048CDA" w:rsidR="00BC230C" w:rsidRDefault="00BC230C" w:rsidP="00BC230C"/>
    <w:p w14:paraId="639C7484" w14:textId="77777777" w:rsidR="00BC230C" w:rsidRDefault="00BC230C" w:rsidP="00BC230C"/>
    <w:p w14:paraId="4C1E7419" w14:textId="31E36C4C" w:rsidR="00BC230C" w:rsidRPr="00BC230C" w:rsidRDefault="00BC230C" w:rsidP="00BC230C">
      <w:pPr>
        <w:pStyle w:val="Heading2"/>
      </w:pPr>
      <w:bookmarkStart w:id="37" w:name="_Toc16070465"/>
      <w:r>
        <w:t>Student Health Insurance</w:t>
      </w:r>
      <w:bookmarkEnd w:id="37"/>
    </w:p>
    <w:p w14:paraId="1DE09381" w14:textId="7CBE661D" w:rsidR="00BC230C" w:rsidRDefault="00BC230C" w:rsidP="00BC230C"/>
    <w:p w14:paraId="2F6063D1" w14:textId="7DB036C4" w:rsidR="00BC230C" w:rsidRDefault="00BC230C" w:rsidP="00BC230C">
      <w:r>
        <w:t xml:space="preserve">[[Graduate School language on insurance subsidy for students and relevant deadlines can be found here: </w:t>
      </w:r>
      <w:hyperlink r:id="rId52" w:history="1">
        <w:r w:rsidRPr="00AF1EFD">
          <w:rPr>
            <w:rStyle w:val="Hyperlink"/>
          </w:rPr>
          <w:t>https://gradschool.utah.edu/tbp/insurance-information</w:t>
        </w:r>
      </w:hyperlink>
      <w:r>
        <w:t>.]]</w:t>
      </w:r>
    </w:p>
    <w:p w14:paraId="6C31FD07" w14:textId="54C4F140" w:rsidR="00BC230C" w:rsidRDefault="00BC230C" w:rsidP="00BC230C"/>
    <w:p w14:paraId="2267F9E5" w14:textId="09EA9146" w:rsidR="00BC230C" w:rsidRDefault="00BC230C" w:rsidP="00BC230C"/>
    <w:p w14:paraId="06D3DE0F" w14:textId="65E00ADF" w:rsidR="00BC230C" w:rsidRDefault="00BC230C" w:rsidP="00BC230C">
      <w:pPr>
        <w:pStyle w:val="Heading2"/>
      </w:pPr>
      <w:bookmarkStart w:id="38" w:name="_Toc16070466"/>
      <w:r>
        <w:lastRenderedPageBreak/>
        <w:t>Residency</w:t>
      </w:r>
      <w:bookmarkEnd w:id="38"/>
    </w:p>
    <w:p w14:paraId="5F0E00ED" w14:textId="37465DDD" w:rsidR="00BC230C" w:rsidRDefault="00BC230C" w:rsidP="00BC230C"/>
    <w:p w14:paraId="0738146D" w14:textId="2F21E57F" w:rsidR="00BC230C" w:rsidRDefault="00BC230C" w:rsidP="00BC230C">
      <w:r>
        <w:t xml:space="preserve">[[Graduate School language on residency (found at </w:t>
      </w:r>
      <w:hyperlink r:id="rId53" w:history="1">
        <w:r w:rsidRPr="00AF1EFD">
          <w:rPr>
            <w:rStyle w:val="Hyperlink"/>
          </w:rPr>
          <w:t>https://gradschool.utah.edu/tbp/tuition-benefits-qa</w:t>
        </w:r>
      </w:hyperlink>
      <w:r>
        <w:t xml:space="preserve">:   </w:t>
      </w:r>
      <w:r>
        <w:br/>
      </w:r>
      <w:r>
        <w:br/>
      </w:r>
      <w:r w:rsidRPr="00BC230C">
        <w:rPr>
          <w:i/>
          <w:iCs/>
        </w:rPr>
        <w:t>To maintain TBP eligibility, all domestic nonresident students must apply for Utah residency upon completion of 40 graduate level semester credit hours at the University of Utah. Go to </w:t>
      </w:r>
      <w:hyperlink r:id="rId54" w:tgtFrame="_blank" w:history="1">
        <w:r w:rsidRPr="00BC230C">
          <w:rPr>
            <w:rStyle w:val="s1"/>
            <w:i/>
            <w:iCs/>
            <w:color w:val="0000FF"/>
            <w:u w:val="single"/>
          </w:rPr>
          <w:t>www.admissions.utah.edu</w:t>
        </w:r>
      </w:hyperlink>
      <w:r w:rsidRPr="00BC230C">
        <w:rPr>
          <w:i/>
          <w:iCs/>
        </w:rPr>
        <w:t> for details on how to qualify and how to apply for residency reclassifications.</w:t>
      </w:r>
      <w:r>
        <w:t>]]</w:t>
      </w:r>
    </w:p>
    <w:p w14:paraId="426E0C9B" w14:textId="339295DB" w:rsidR="009F65C9" w:rsidRDefault="009F65C9" w:rsidP="00BC230C"/>
    <w:p w14:paraId="1C7580C7" w14:textId="61AB12B0" w:rsidR="00097640" w:rsidRDefault="00097640" w:rsidP="00097640">
      <w:pPr>
        <w:pStyle w:val="Heading2"/>
      </w:pPr>
      <w:r>
        <w:t>Financial Resources</w:t>
      </w:r>
    </w:p>
    <w:p w14:paraId="62DA1234" w14:textId="77777777" w:rsidR="00097640" w:rsidRDefault="00097640" w:rsidP="00097640"/>
    <w:p w14:paraId="37BC8376" w14:textId="045011E1" w:rsidR="00097640" w:rsidRDefault="00097640" w:rsidP="00097640">
      <w:r>
        <w:t>[[Refer to “Student Awards” below for some general resources. Other financial resources can be listed here, including:</w:t>
      </w:r>
      <w:r w:rsidR="0095753A">
        <w:t>]]</w:t>
      </w:r>
    </w:p>
    <w:p w14:paraId="0E662D5B" w14:textId="657DDE6D" w:rsidR="00097640" w:rsidRDefault="00097640" w:rsidP="00097640"/>
    <w:p w14:paraId="656168B9" w14:textId="168057BB" w:rsidR="00097640" w:rsidRDefault="00097640" w:rsidP="00097640">
      <w:pPr>
        <w:pStyle w:val="ListParagraph"/>
        <w:numPr>
          <w:ilvl w:val="0"/>
          <w:numId w:val="2"/>
        </w:numPr>
      </w:pPr>
      <w:r>
        <w:t>Personal Money Management Center</w:t>
      </w:r>
    </w:p>
    <w:p w14:paraId="6561C5C0" w14:textId="2D8DC762" w:rsidR="00097640" w:rsidRDefault="00C9232C" w:rsidP="00097640">
      <w:pPr>
        <w:pStyle w:val="ListParagraph"/>
        <w:numPr>
          <w:ilvl w:val="1"/>
          <w:numId w:val="2"/>
        </w:numPr>
      </w:pPr>
      <w:hyperlink r:id="rId55" w:history="1">
        <w:r w:rsidR="00097640" w:rsidRPr="00A42575">
          <w:rPr>
            <w:rStyle w:val="Hyperlink"/>
          </w:rPr>
          <w:t>https://personal-money-management.utah.edu</w:t>
        </w:r>
      </w:hyperlink>
    </w:p>
    <w:p w14:paraId="3326B772" w14:textId="3622BA42" w:rsidR="00097640" w:rsidRDefault="00097640" w:rsidP="00097640">
      <w:pPr>
        <w:pStyle w:val="ListParagraph"/>
        <w:numPr>
          <w:ilvl w:val="0"/>
          <w:numId w:val="2"/>
        </w:numPr>
      </w:pPr>
      <w:r>
        <w:t>Pivot</w:t>
      </w:r>
    </w:p>
    <w:p w14:paraId="6D5034C4" w14:textId="3F1F640D" w:rsidR="00097640" w:rsidRDefault="00C9232C" w:rsidP="00097640">
      <w:pPr>
        <w:pStyle w:val="ListParagraph"/>
        <w:numPr>
          <w:ilvl w:val="1"/>
          <w:numId w:val="2"/>
        </w:numPr>
      </w:pPr>
      <w:hyperlink r:id="rId56" w:history="1">
        <w:r w:rsidR="00097640" w:rsidRPr="00A42575">
          <w:rPr>
            <w:rStyle w:val="Hyperlink"/>
          </w:rPr>
          <w:t>https://osp.utah.edu/news/pivot.php</w:t>
        </w:r>
      </w:hyperlink>
    </w:p>
    <w:p w14:paraId="24F7CC28" w14:textId="519EC507" w:rsidR="00097640" w:rsidRDefault="00097640" w:rsidP="00097640">
      <w:pPr>
        <w:pStyle w:val="ListParagraph"/>
        <w:numPr>
          <w:ilvl w:val="0"/>
          <w:numId w:val="2"/>
        </w:numPr>
      </w:pPr>
      <w:r>
        <w:t>Feed-U Pantry</w:t>
      </w:r>
    </w:p>
    <w:p w14:paraId="0A4EF609" w14:textId="2B35A2A9" w:rsidR="00097640" w:rsidRDefault="00C9232C" w:rsidP="00D91EC6">
      <w:pPr>
        <w:pStyle w:val="ListParagraph"/>
        <w:numPr>
          <w:ilvl w:val="1"/>
          <w:numId w:val="2"/>
        </w:numPr>
      </w:pPr>
      <w:hyperlink r:id="rId57" w:history="1">
        <w:r w:rsidR="00D91EC6" w:rsidRPr="00A42575">
          <w:rPr>
            <w:rStyle w:val="Hyperlink"/>
          </w:rPr>
          <w:t>https://union.utah.edu/resources-spaces/feed-u-pantry/hours-about-us</w:t>
        </w:r>
      </w:hyperlink>
      <w:r w:rsidR="00D91EC6">
        <w:t xml:space="preserve"> </w:t>
      </w:r>
    </w:p>
    <w:p w14:paraId="03B24961" w14:textId="77777777" w:rsidR="00D91EC6" w:rsidRDefault="00D91EC6" w:rsidP="00D91EC6"/>
    <w:p w14:paraId="198BBC37" w14:textId="0275343D" w:rsidR="00097640" w:rsidRDefault="00097640" w:rsidP="00097640">
      <w:r>
        <w:t xml:space="preserve">   </w:t>
      </w:r>
    </w:p>
    <w:p w14:paraId="2F68DC75" w14:textId="64DE493F" w:rsidR="009F65C9" w:rsidRDefault="009F65C9">
      <w:pPr>
        <w:spacing w:line="259" w:lineRule="auto"/>
      </w:pPr>
      <w:r>
        <w:br w:type="page"/>
      </w:r>
    </w:p>
    <w:p w14:paraId="3EACE06F" w14:textId="73AE3FAD" w:rsidR="009F65C9" w:rsidRDefault="009F65C9" w:rsidP="009F65C9">
      <w:pPr>
        <w:pStyle w:val="Heading1"/>
      </w:pPr>
      <w:bookmarkStart w:id="39" w:name="_Toc16070467"/>
      <w:r>
        <w:lastRenderedPageBreak/>
        <w:t>Student &amp; Faculty Code</w:t>
      </w:r>
      <w:bookmarkEnd w:id="39"/>
    </w:p>
    <w:p w14:paraId="7ECDBCB7" w14:textId="35CDB5D6" w:rsidR="005319C4" w:rsidRDefault="005319C4" w:rsidP="005319C4"/>
    <w:p w14:paraId="328C5840" w14:textId="77777777" w:rsidR="005319C4" w:rsidRDefault="005319C4" w:rsidP="009F65C9">
      <w:r>
        <w:t>[[</w:t>
      </w:r>
      <w:r w:rsidRPr="005319C4">
        <w:rPr>
          <w:b/>
          <w:bCs/>
        </w:rPr>
        <w:t>MANDATORY</w:t>
      </w:r>
    </w:p>
    <w:p w14:paraId="381B9796" w14:textId="77777777" w:rsidR="005319C4" w:rsidRDefault="005319C4" w:rsidP="009F65C9"/>
    <w:p w14:paraId="4955ED36" w14:textId="77777777" w:rsidR="00D91EC6" w:rsidRDefault="009F65C9" w:rsidP="009F65C9">
      <w:r>
        <w:t>This section describes your student’s and faculty’s basic responsibilities, professional behavior, and consequences for infractions.</w:t>
      </w:r>
    </w:p>
    <w:p w14:paraId="0C52E774" w14:textId="77777777" w:rsidR="00D91EC6" w:rsidRDefault="00D91EC6" w:rsidP="009F65C9"/>
    <w:p w14:paraId="338ACF2B" w14:textId="543FC291" w:rsidR="009F65C9" w:rsidRDefault="00D91EC6" w:rsidP="009F65C9">
      <w:r>
        <w:t>This would be an excellent section for making generalized statements about your department’s commitment to minority students, inclusive environments, and the responsibility of departments and individuals to support these environments.</w:t>
      </w:r>
      <w:r w:rsidR="009F65C9">
        <w:t>]]</w:t>
      </w:r>
    </w:p>
    <w:p w14:paraId="128B5501" w14:textId="29837EB1" w:rsidR="00D91EC6" w:rsidRDefault="00D91EC6" w:rsidP="009F65C9"/>
    <w:p w14:paraId="34A01FFF" w14:textId="77777777" w:rsidR="00594C18" w:rsidRDefault="00594C18" w:rsidP="009F65C9"/>
    <w:p w14:paraId="599AD95F" w14:textId="545AD419" w:rsidR="00D91EC6" w:rsidRDefault="00D91EC6" w:rsidP="00D91EC6">
      <w:pPr>
        <w:pStyle w:val="Heading2"/>
      </w:pPr>
      <w:r>
        <w:t>Code</w:t>
      </w:r>
      <w:r w:rsidR="00AC4522">
        <w:t xml:space="preserve"> of Conduct</w:t>
      </w:r>
    </w:p>
    <w:p w14:paraId="2625AAA7" w14:textId="3E8361BE" w:rsidR="00D91EC6" w:rsidRDefault="00D91EC6" w:rsidP="00D91EC6"/>
    <w:p w14:paraId="5B290C17" w14:textId="77777777" w:rsidR="00AC4522" w:rsidRDefault="00D91EC6" w:rsidP="00D91EC6">
      <w:r>
        <w:t xml:space="preserve">[[Many departments have a student policy that codifies expected student behavior parameters. An excellent example of this Student Code can be found here: </w:t>
      </w:r>
      <w:hyperlink r:id="rId58" w:history="1">
        <w:r>
          <w:rPr>
            <w:rStyle w:val="Hyperlink"/>
            <w:rFonts w:eastAsiaTheme="majorEastAsia"/>
          </w:rPr>
          <w:t>https://www.jinaweb.org/about-jina-cee/code-conduct-and-diversity</w:t>
        </w:r>
      </w:hyperlink>
      <w:r>
        <w:t xml:space="preserve">. </w:t>
      </w:r>
    </w:p>
    <w:p w14:paraId="2F7B420E" w14:textId="77777777" w:rsidR="00AC4522" w:rsidRDefault="00AC4522" w:rsidP="00D91EC6"/>
    <w:p w14:paraId="5819A135" w14:textId="79549E78" w:rsidR="00AC4522" w:rsidRDefault="00AC4522" w:rsidP="00D91EC6">
      <w:r>
        <w:t xml:space="preserve">The Graduate School has developed a Code of Conduct meant to guide the behavior of faculty, staff, students, and visitors to the University that describes broad expectations for behavior and campus atmosphere. You are encouraged to share this Code of Conduct with your students, faculty, and staff, and to make visitors who will interact with your graduate programs aware of it as well. Departments may choose to have all who operate on campus sign </w:t>
      </w:r>
      <w:r w:rsidR="001203FD">
        <w:t>this Code of Conduct (or a similar departmental Code) as an affirmation of their commitment to maintaining an appropriate campus environment.</w:t>
      </w:r>
    </w:p>
    <w:p w14:paraId="413B5DAA" w14:textId="1D85110F" w:rsidR="001203FD" w:rsidRDefault="001203FD" w:rsidP="00D91EC6"/>
    <w:p w14:paraId="14EC3F2C" w14:textId="2A892A64" w:rsidR="001203FD" w:rsidRDefault="001203FD" w:rsidP="00D91EC6">
      <w:r>
        <w:t>Please note: This version of the Code of Conduct has yet to be ratified by the Graduate Council. Updates to the Code, if any, will be posted to you as they become available.</w:t>
      </w:r>
    </w:p>
    <w:p w14:paraId="40FB7887" w14:textId="77777777" w:rsidR="00AC4522" w:rsidRDefault="00AC4522" w:rsidP="00D91EC6"/>
    <w:p w14:paraId="10E53221" w14:textId="1A24C6A1" w:rsidR="001203FD" w:rsidRPr="001203FD" w:rsidRDefault="00AC4522" w:rsidP="001203FD">
      <w:pPr>
        <w:rPr>
          <w:i/>
          <w:iCs/>
        </w:rPr>
      </w:pPr>
      <w:r>
        <w:t>Graduate School Code of Conduct.</w:t>
      </w:r>
      <w:r w:rsidR="001203FD">
        <w:t xml:space="preserve"> </w:t>
      </w:r>
      <w:r w:rsidR="001203FD" w:rsidRPr="001203FD">
        <w:rPr>
          <w:i/>
          <w:iCs/>
        </w:rPr>
        <w:t>The Graduate School is committed to fostering excellence in our community of scholars and leaders. We recognize that diverse and inclusive teams are most likely to produce creative and impactful scholarship</w:t>
      </w:r>
      <w:r w:rsidR="001203FD">
        <w:rPr>
          <w:i/>
          <w:iCs/>
        </w:rPr>
        <w:t xml:space="preserve"> </w:t>
      </w:r>
      <w:r w:rsidR="001203FD" w:rsidRPr="001203FD">
        <w:rPr>
          <w:i/>
          <w:iCs/>
        </w:rPr>
        <w:t>and are eager to ensure that each member of our academic community is respected and valued for their unique contributions. This Code of Conduct upholds the Graduate School’s commitment to conduct graduate and postdoctoral education according to the highest ethical and professional standard in compliance with all applicable University, state, and federal regulations</w:t>
      </w:r>
      <w:r w:rsidR="001203FD" w:rsidRPr="001203FD">
        <w:rPr>
          <w:rStyle w:val="CommentReference"/>
          <w:rFonts w:eastAsiaTheme="majorEastAsia"/>
          <w:i/>
          <w:iCs/>
        </w:rPr>
        <w:t>.</w:t>
      </w:r>
    </w:p>
    <w:p w14:paraId="43C0E425" w14:textId="77777777" w:rsidR="001203FD" w:rsidRPr="001203FD" w:rsidRDefault="001203FD" w:rsidP="001203FD">
      <w:pPr>
        <w:rPr>
          <w:i/>
          <w:iCs/>
        </w:rPr>
      </w:pPr>
    </w:p>
    <w:p w14:paraId="59FD3635" w14:textId="77777777" w:rsidR="001203FD" w:rsidRPr="001203FD" w:rsidRDefault="001203FD" w:rsidP="001203FD">
      <w:pPr>
        <w:rPr>
          <w:i/>
          <w:iCs/>
        </w:rPr>
      </w:pPr>
      <w:r w:rsidRPr="001203FD">
        <w:rPr>
          <w:i/>
          <w:iCs/>
        </w:rPr>
        <w:t>The Graduate School is committed to providing a safe, harassment-free and discrimination-free environment for everyone. Harassment includes offensive comments or denigrating jokes related to nationality, gender, sexual orientation, disability, age, physical appearance, body size, race, religion, or veterans status, sexual images in public spaces, deliberate intimidation, stalking, following, harassing photography or recording, inappropriate physical contact, unwelcome sexual attention, and harassment through social media.</w:t>
      </w:r>
    </w:p>
    <w:p w14:paraId="62157621" w14:textId="77777777" w:rsidR="001203FD" w:rsidRPr="001203FD" w:rsidRDefault="001203FD" w:rsidP="001203FD">
      <w:pPr>
        <w:rPr>
          <w:i/>
          <w:iCs/>
        </w:rPr>
      </w:pPr>
    </w:p>
    <w:p w14:paraId="6C61B8E3" w14:textId="77777777" w:rsidR="001203FD" w:rsidRPr="001203FD" w:rsidRDefault="001203FD" w:rsidP="001203FD">
      <w:pPr>
        <w:rPr>
          <w:i/>
          <w:iCs/>
        </w:rPr>
      </w:pPr>
      <w:r w:rsidRPr="001203FD">
        <w:rPr>
          <w:i/>
          <w:iCs/>
        </w:rPr>
        <w:lastRenderedPageBreak/>
        <w:t xml:space="preserve">All University faculty, staff, and students are expected to comply with the applicable anti-harassment, anti-discrimination, and scientific and professional ethics laws and policies in effect at the University of Utah and at the institutions where they may be visiting.  </w:t>
      </w:r>
    </w:p>
    <w:p w14:paraId="7BFEC1B1" w14:textId="77777777" w:rsidR="001203FD" w:rsidRPr="001203FD" w:rsidRDefault="001203FD" w:rsidP="001203FD">
      <w:pPr>
        <w:rPr>
          <w:i/>
          <w:iCs/>
        </w:rPr>
      </w:pPr>
    </w:p>
    <w:p w14:paraId="77598C6C" w14:textId="77777777" w:rsidR="001203FD" w:rsidRPr="001203FD" w:rsidRDefault="001203FD" w:rsidP="001203FD">
      <w:pPr>
        <w:rPr>
          <w:i/>
          <w:iCs/>
        </w:rPr>
      </w:pPr>
      <w:r w:rsidRPr="001203FD">
        <w:rPr>
          <w:i/>
          <w:iCs/>
        </w:rPr>
        <w:t xml:space="preserve">Members of the University of Utah community who wish to report a violation of this Code of Conduct are encouraged to speak to or contact the appropriate administrator or Dean, including the Department Chair or Director of Graduate Studies of their academic program, the Dean of the Graduate School (David Kieda) and/or Associate/Assistant Deans of the Graduate School (Katie Ullman, Amy Barrios, Araceli Frias), or the University’s Title IX coordinator (Sherrie Hayashi). </w:t>
      </w:r>
    </w:p>
    <w:p w14:paraId="416D0571" w14:textId="77777777" w:rsidR="001203FD" w:rsidRPr="001203FD" w:rsidRDefault="001203FD" w:rsidP="001203FD">
      <w:pPr>
        <w:rPr>
          <w:i/>
          <w:iCs/>
        </w:rPr>
      </w:pPr>
    </w:p>
    <w:p w14:paraId="51498140" w14:textId="61FB4E75" w:rsidR="00D91EC6" w:rsidRPr="00D91EC6" w:rsidRDefault="001203FD" w:rsidP="00D91EC6">
      <w:r w:rsidRPr="001203FD">
        <w:rPr>
          <w:i/>
          <w:iCs/>
        </w:rPr>
        <w:t>Visitors, including participants at any University or Graduate School sponsored events, are expected to comply with these same standards, as well as to policies at their place of employment. In addition to any applicable reporting requirements at their home site, visitors are encouraged to report violations here as above</w:t>
      </w:r>
      <w:proofErr w:type="gramStart"/>
      <w:r w:rsidRPr="001203FD">
        <w:rPr>
          <w:i/>
          <w:iCs/>
        </w:rPr>
        <w:t>.</w:t>
      </w:r>
      <w:r w:rsidR="00AC4522">
        <w:t xml:space="preserve"> </w:t>
      </w:r>
      <w:r w:rsidR="00D91EC6">
        <w:t>]</w:t>
      </w:r>
      <w:proofErr w:type="gramEnd"/>
      <w:r w:rsidR="00D91EC6">
        <w:t>]</w:t>
      </w:r>
    </w:p>
    <w:p w14:paraId="0988A923" w14:textId="77777777" w:rsidR="00D91EC6" w:rsidRDefault="00D91EC6" w:rsidP="009F65C9"/>
    <w:p w14:paraId="06EE1186" w14:textId="77777777" w:rsidR="009F65C9" w:rsidRDefault="009F65C9" w:rsidP="009F65C9"/>
    <w:p w14:paraId="1C4ED40F" w14:textId="5F0D86A9" w:rsidR="009F65C9" w:rsidRDefault="009F65C9" w:rsidP="009F65C9">
      <w:pPr>
        <w:pStyle w:val="Heading2"/>
      </w:pPr>
      <w:bookmarkStart w:id="40" w:name="_Toc16070468"/>
      <w:r>
        <w:t>Informal Dispute Resolution</w:t>
      </w:r>
      <w:bookmarkEnd w:id="40"/>
    </w:p>
    <w:p w14:paraId="24F3FA8E" w14:textId="3EDFE869" w:rsidR="009F65C9" w:rsidRDefault="009F65C9" w:rsidP="009F65C9"/>
    <w:p w14:paraId="08B082D2" w14:textId="3E4ADA9A" w:rsidR="009F65C9" w:rsidRDefault="009F65C9" w:rsidP="009F65C9">
      <w:r>
        <w:t>[[This section describes the procedure whereby students can work with department leadership &amp; faculty to resolve difficulties.</w:t>
      </w:r>
    </w:p>
    <w:p w14:paraId="58B121A8" w14:textId="1E651076" w:rsidR="00FF5B71" w:rsidRDefault="00FF5B71" w:rsidP="009F65C9"/>
    <w:p w14:paraId="26353DF5" w14:textId="6DFB99EE" w:rsidR="00FF5B71" w:rsidRDefault="00FF5B71" w:rsidP="009F65C9">
      <w:r>
        <w:t xml:space="preserve">Students should be encouraged to go to the departmental DoGS for conflict resolution, if appropriate. Students are also welcome to make an appointment with one of the Graduate School deans </w:t>
      </w:r>
      <w:r w:rsidR="00D91EC6">
        <w:t>to voice complaints or concerns</w:t>
      </w:r>
      <w:r>
        <w:t xml:space="preserve"> (can be requested through </w:t>
      </w:r>
      <w:hyperlink r:id="rId59" w:history="1">
        <w:r w:rsidRPr="00AF1EFD">
          <w:rPr>
            <w:rStyle w:val="Hyperlink"/>
          </w:rPr>
          <w:t>info@gradschool.utah.edu</w:t>
        </w:r>
      </w:hyperlink>
      <w:r w:rsidR="00D91EC6">
        <w:t xml:space="preserve"> or by calling 801.585.5529).</w:t>
      </w:r>
    </w:p>
    <w:p w14:paraId="2905636E" w14:textId="77777777" w:rsidR="009F65C9" w:rsidRDefault="009F65C9" w:rsidP="009F65C9"/>
    <w:p w14:paraId="15925C71" w14:textId="77777777" w:rsidR="00D91EC6" w:rsidRDefault="009F65C9" w:rsidP="009F65C9">
      <w:r>
        <w:t>This section may</w:t>
      </w:r>
      <w:r w:rsidR="00FF5B71">
        <w:t xml:space="preserve"> also</w:t>
      </w:r>
      <w:r>
        <w:t xml:space="preserve"> want to mention the </w:t>
      </w:r>
      <w:r w:rsidR="00D91EC6">
        <w:t>University</w:t>
      </w:r>
      <w:r>
        <w:t xml:space="preserve"> Ombudsman’s Office, which provides dispute resolution, resources, and the potential for mediation. More information: </w:t>
      </w:r>
      <w:hyperlink r:id="rId60" w:history="1">
        <w:r w:rsidRPr="00AF1EFD">
          <w:rPr>
            <w:rStyle w:val="Hyperlink"/>
          </w:rPr>
          <w:t>https://academic-affairs.utah.edu/office-for-faculty/facultyombudsman</w:t>
        </w:r>
      </w:hyperlink>
      <w:r w:rsidR="00D91EC6">
        <w:t xml:space="preserve">. </w:t>
      </w:r>
    </w:p>
    <w:p w14:paraId="14D259FA" w14:textId="77777777" w:rsidR="00D91EC6" w:rsidRDefault="00D91EC6" w:rsidP="009F65C9"/>
    <w:p w14:paraId="2EE3E148" w14:textId="5FA57914" w:rsidR="009F65C9" w:rsidRPr="00D91EC6" w:rsidRDefault="00D91EC6" w:rsidP="009F65C9">
      <w:pPr>
        <w:rPr>
          <w:color w:val="0563C1" w:themeColor="hyperlink"/>
          <w:u w:val="single"/>
        </w:rPr>
      </w:pPr>
      <w:r>
        <w:t xml:space="preserve">Some departments also have their own Ombudsman or </w:t>
      </w:r>
      <w:proofErr w:type="spellStart"/>
      <w:r>
        <w:t>Ombuds</w:t>
      </w:r>
      <w:proofErr w:type="spellEnd"/>
      <w:r>
        <w:t xml:space="preserve"> Committee, which can also be listed in this section.]]</w:t>
      </w:r>
      <w:r w:rsidR="009F65C9">
        <w:t xml:space="preserve"> </w:t>
      </w:r>
    </w:p>
    <w:p w14:paraId="537AA44E" w14:textId="22FE1BDB" w:rsidR="009F65C9" w:rsidRDefault="009F65C9" w:rsidP="009F65C9"/>
    <w:p w14:paraId="097F5A08" w14:textId="75ADA498" w:rsidR="009F65C9" w:rsidRDefault="009F65C9" w:rsidP="009F65C9"/>
    <w:p w14:paraId="21904432" w14:textId="136F3499" w:rsidR="009F65C9" w:rsidRPr="009F65C9" w:rsidRDefault="009F65C9" w:rsidP="009F65C9">
      <w:pPr>
        <w:pStyle w:val="Heading2"/>
      </w:pPr>
      <w:bookmarkStart w:id="41" w:name="_Toc16070469"/>
      <w:r>
        <w:t>Formal Dispute Resolution</w:t>
      </w:r>
      <w:bookmarkEnd w:id="41"/>
    </w:p>
    <w:p w14:paraId="218BB1FE" w14:textId="6E25B93E" w:rsidR="00BC230C" w:rsidRDefault="00BC230C" w:rsidP="00BC230C"/>
    <w:p w14:paraId="1FFDA050" w14:textId="2D9D6FDA" w:rsidR="00BC230C" w:rsidRDefault="009F65C9" w:rsidP="00FF5B71">
      <w:r>
        <w:t xml:space="preserve">[[This section describes the University procedures </w:t>
      </w:r>
      <w:r w:rsidR="00FF5B71">
        <w:t>for students wanting to resolve disputes. Policy 6-400 covers the process of Academic Appeal (</w:t>
      </w:r>
      <w:hyperlink r:id="rId61" w:history="1">
        <w:r w:rsidR="00FF5B71" w:rsidRPr="00AF1EFD">
          <w:rPr>
            <w:rStyle w:val="Hyperlink"/>
          </w:rPr>
          <w:t>https://regulations.utah.edu/academics/6-400.php</w:t>
        </w:r>
      </w:hyperlink>
      <w:r w:rsidR="00FF5B71">
        <w:t>) and students should be made aware of the process.]]</w:t>
      </w:r>
    </w:p>
    <w:p w14:paraId="0BD8BCEA" w14:textId="0ADE5F66" w:rsidR="00FF5B71" w:rsidRDefault="00FF5B71" w:rsidP="00FF5B71"/>
    <w:p w14:paraId="0FFE85FA" w14:textId="77777777" w:rsidR="00FF1CB6" w:rsidRDefault="00FF1CB6" w:rsidP="00FF5B71"/>
    <w:p w14:paraId="7600C47F" w14:textId="5F0C916A" w:rsidR="00FF1CB6" w:rsidRDefault="00FF1CB6" w:rsidP="00FF1CB6">
      <w:pPr>
        <w:pStyle w:val="Heading2"/>
      </w:pPr>
      <w:r>
        <w:t xml:space="preserve">Title IX </w:t>
      </w:r>
    </w:p>
    <w:p w14:paraId="00336694" w14:textId="5B7B0766" w:rsidR="00FF1CB6" w:rsidRDefault="00FF1CB6" w:rsidP="00FF1CB6"/>
    <w:p w14:paraId="3A313AD3" w14:textId="3E56461D" w:rsidR="00FF1CB6" w:rsidRDefault="00FF1CB6" w:rsidP="00FF1CB6">
      <w:r>
        <w:t xml:space="preserve">[[All handbooks should have a statement about Title IX, including contact information for the Title IX Coordinator for the University (found here: </w:t>
      </w:r>
      <w:hyperlink r:id="rId62" w:history="1">
        <w:r w:rsidRPr="00A42575">
          <w:rPr>
            <w:rStyle w:val="Hyperlink"/>
          </w:rPr>
          <w:t>https://oeo.utah.edu/contact-us</w:t>
        </w:r>
      </w:hyperlink>
      <w:r>
        <w:t xml:space="preserve">) and the </w:t>
      </w:r>
      <w:r>
        <w:lastRenderedPageBreak/>
        <w:t xml:space="preserve">local College representative. Information on Title IX can be found here: </w:t>
      </w:r>
      <w:hyperlink r:id="rId63" w:history="1">
        <w:r w:rsidRPr="00A42575">
          <w:rPr>
            <w:rStyle w:val="Hyperlink"/>
          </w:rPr>
          <w:t>https://sexualassault.utah.edu/reporting/title-ix-on-campus-reporting</w:t>
        </w:r>
      </w:hyperlink>
      <w:r>
        <w:t>]]</w:t>
      </w:r>
    </w:p>
    <w:p w14:paraId="25E9FAE0" w14:textId="77777777" w:rsidR="00FF1CB6" w:rsidRDefault="00FF1CB6" w:rsidP="00FF5B71">
      <w:pPr>
        <w:pStyle w:val="Heading1"/>
      </w:pPr>
      <w:bookmarkStart w:id="42" w:name="_Toc16070470"/>
    </w:p>
    <w:p w14:paraId="0977C179" w14:textId="1C2A82D6" w:rsidR="00FF5B71" w:rsidRDefault="00FF5B71" w:rsidP="00FF5B71">
      <w:pPr>
        <w:pStyle w:val="Heading1"/>
      </w:pPr>
      <w:r>
        <w:t>Important Forms</w:t>
      </w:r>
      <w:bookmarkEnd w:id="42"/>
    </w:p>
    <w:p w14:paraId="4ABF72B6" w14:textId="2DA08B88" w:rsidR="00FF5B71" w:rsidRDefault="00FF5B71" w:rsidP="00FF5B71"/>
    <w:p w14:paraId="0315AAF7" w14:textId="61048CC0" w:rsidR="00FF5B71" w:rsidRPr="00FF5B71" w:rsidRDefault="00FF5B71" w:rsidP="00FF5B71">
      <w:r>
        <w:t>[[Use this section to provide forms or links to forms that will be important to your students during their academic program.]]</w:t>
      </w:r>
    </w:p>
    <w:p w14:paraId="5A84AF6A" w14:textId="35D1BDF4" w:rsidR="00FF5B71" w:rsidRDefault="00FF5B71">
      <w:pPr>
        <w:spacing w:line="259" w:lineRule="auto"/>
      </w:pPr>
      <w:r>
        <w:br w:type="page"/>
      </w:r>
    </w:p>
    <w:p w14:paraId="7146A627" w14:textId="2CA2E35F" w:rsidR="005319C4" w:rsidRDefault="005319C4" w:rsidP="00FF5B71">
      <w:pPr>
        <w:pStyle w:val="Heading1"/>
      </w:pPr>
      <w:r>
        <w:lastRenderedPageBreak/>
        <w:t>Student Safety</w:t>
      </w:r>
      <w:r>
        <w:br/>
      </w:r>
    </w:p>
    <w:p w14:paraId="7FF97B97" w14:textId="2464BF1F" w:rsidR="005319C4" w:rsidRDefault="005319C4" w:rsidP="005319C4">
      <w:pPr>
        <w:rPr>
          <w:b/>
          <w:bCs/>
        </w:rPr>
      </w:pPr>
      <w:r>
        <w:t>[[</w:t>
      </w:r>
      <w:r w:rsidRPr="005319C4">
        <w:rPr>
          <w:b/>
          <w:bCs/>
        </w:rPr>
        <w:t>MANDATORY</w:t>
      </w:r>
    </w:p>
    <w:p w14:paraId="2A6C33B4" w14:textId="14083BF6" w:rsidR="005319C4" w:rsidRDefault="005319C4" w:rsidP="005319C4">
      <w:pPr>
        <w:rPr>
          <w:b/>
          <w:bCs/>
        </w:rPr>
      </w:pPr>
    </w:p>
    <w:p w14:paraId="448B3579" w14:textId="0FB98B13" w:rsidR="005319C4" w:rsidRDefault="005319C4" w:rsidP="005319C4">
      <w:r>
        <w:t>This is a sample of Safety &amp; Wellness information for Program Handbooks, as mandated by President Ruth Watkins. All program handbooks should have this or similar language readily accessible to students.</w:t>
      </w:r>
      <w:r w:rsidR="0095753A">
        <w:t>]]</w:t>
      </w:r>
    </w:p>
    <w:p w14:paraId="2B8F3588" w14:textId="77777777" w:rsidR="005319C4" w:rsidRDefault="005319C4" w:rsidP="005319C4"/>
    <w:p w14:paraId="30056AB7" w14:textId="77777777" w:rsidR="005319C4" w:rsidRPr="005319C4" w:rsidRDefault="005319C4" w:rsidP="005319C4">
      <w:pPr>
        <w:rPr>
          <w:i/>
          <w:iCs/>
        </w:rPr>
      </w:pPr>
      <w:r w:rsidRPr="005319C4">
        <w:rPr>
          <w:i/>
          <w:iCs/>
        </w:rPr>
        <w:t>Your safety is our top priority. In an emergency, dial 911 or seek a nearby emergency phone (throughout campus). Report any crimes or suspicious people to 801-585-COPS; this number will get you to a dispatch officer at the University of Utah Department of Public Safety (DPS; dps.utah.edu). If at any time, you would like to be escorted by a security officer to or from areas on campus, DPS will help — just give a call.</w:t>
      </w:r>
    </w:p>
    <w:p w14:paraId="5ADBACD2" w14:textId="77777777" w:rsidR="005319C4" w:rsidRPr="005319C4" w:rsidRDefault="005319C4" w:rsidP="005319C4">
      <w:pPr>
        <w:rPr>
          <w:i/>
          <w:iCs/>
        </w:rPr>
      </w:pPr>
    </w:p>
    <w:p w14:paraId="3881D2ED" w14:textId="77777777" w:rsidR="005319C4" w:rsidRPr="005319C4" w:rsidRDefault="005319C4" w:rsidP="005319C4">
      <w:pPr>
        <w:rPr>
          <w:i/>
          <w:iCs/>
        </w:rPr>
      </w:pPr>
      <w:r w:rsidRPr="005319C4">
        <w:rPr>
          <w:i/>
          <w:iCs/>
        </w:rPr>
        <w:t xml:space="preserve">The University of Utah seeks to provide a safe and healthy experience for students, employees, and others who make use of campus facilities.  In support </w:t>
      </w:r>
      <w:proofErr w:type="spellStart"/>
      <w:r w:rsidRPr="005319C4">
        <w:rPr>
          <w:i/>
          <w:iCs/>
        </w:rPr>
        <w:t>fo</w:t>
      </w:r>
      <w:proofErr w:type="spellEnd"/>
      <w:r w:rsidRPr="005319C4">
        <w:rPr>
          <w:i/>
          <w:iCs/>
        </w:rPr>
        <w:t xml:space="preserve"> this goal, the University has established confidential resources and support </w:t>
      </w:r>
      <w:proofErr w:type="gramStart"/>
      <w:r w:rsidRPr="005319C4">
        <w:rPr>
          <w:i/>
          <w:iCs/>
        </w:rPr>
        <w:t>services  to</w:t>
      </w:r>
      <w:proofErr w:type="gramEnd"/>
      <w:r w:rsidRPr="005319C4">
        <w:rPr>
          <w:i/>
          <w:iCs/>
        </w:rPr>
        <w:t xml:space="preserve"> assist students who may have been affected by harassment, abusive relationships, or sexual misconduct. A detailed listing of University Resources for campus safety can be found at https://registrar.utah.edu/handbook/campussafety.php</w:t>
      </w:r>
    </w:p>
    <w:p w14:paraId="67859162" w14:textId="77777777" w:rsidR="005319C4" w:rsidRPr="005319C4" w:rsidRDefault="005319C4" w:rsidP="005319C4">
      <w:pPr>
        <w:rPr>
          <w:i/>
          <w:iCs/>
        </w:rPr>
      </w:pPr>
    </w:p>
    <w:p w14:paraId="0A273ACA" w14:textId="77777777" w:rsidR="005319C4" w:rsidRPr="005319C4" w:rsidRDefault="005319C4" w:rsidP="005319C4">
      <w:pPr>
        <w:rPr>
          <w:i/>
          <w:iCs/>
        </w:rPr>
      </w:pPr>
      <w:r w:rsidRPr="005319C4">
        <w:rPr>
          <w:i/>
          <w:iCs/>
        </w:rPr>
        <w:t>Your well-being is key to your personal safety. If you are in crisis, call 801-587-3000; help is close.</w:t>
      </w:r>
    </w:p>
    <w:p w14:paraId="1E071739" w14:textId="77777777" w:rsidR="005319C4" w:rsidRPr="005319C4" w:rsidRDefault="005319C4" w:rsidP="005319C4">
      <w:pPr>
        <w:rPr>
          <w:i/>
          <w:iCs/>
        </w:rPr>
      </w:pPr>
    </w:p>
    <w:p w14:paraId="126DF04B" w14:textId="15E6BF92" w:rsidR="005319C4" w:rsidRDefault="005319C4" w:rsidP="005319C4">
      <w:r w:rsidRPr="005319C4">
        <w:rPr>
          <w:i/>
          <w:iCs/>
        </w:rPr>
        <w:t>The university has additional excellent resources to promote emotional and physical wellness, including the Counseling Center (https://counselingcenter.utah.edu), the Wellness Center (https://wellness.utah.edu), and the Women’s Resource Center (https://womenscenter.utah.edu). Counselors and advocates in these centers can help guide you to other resources to address a range of issues, including substance abuse and addiction.</w:t>
      </w:r>
    </w:p>
    <w:p w14:paraId="2E353E91" w14:textId="77777777" w:rsidR="005E2ED3" w:rsidRDefault="005E2ED3">
      <w:pPr>
        <w:spacing w:line="259" w:lineRule="auto"/>
      </w:pPr>
    </w:p>
    <w:p w14:paraId="420CF3AD" w14:textId="77777777" w:rsidR="005E2ED3" w:rsidRDefault="005E2ED3">
      <w:pPr>
        <w:spacing w:line="259" w:lineRule="auto"/>
      </w:pPr>
    </w:p>
    <w:p w14:paraId="12D2B620" w14:textId="77777777" w:rsidR="005E2ED3" w:rsidRDefault="005E2ED3" w:rsidP="005E2ED3">
      <w:pPr>
        <w:pStyle w:val="Heading2"/>
      </w:pPr>
      <w:r>
        <w:t>Safety Resources</w:t>
      </w:r>
    </w:p>
    <w:p w14:paraId="4C796F71" w14:textId="77777777" w:rsidR="005E2ED3" w:rsidRDefault="005E2ED3" w:rsidP="005E2ED3"/>
    <w:p w14:paraId="38D069BB" w14:textId="4943697C" w:rsidR="005E2ED3" w:rsidRDefault="005E2ED3" w:rsidP="005E2ED3">
      <w:r>
        <w:t xml:space="preserve">University Police: </w:t>
      </w:r>
      <w:hyperlink r:id="rId64" w:history="1">
        <w:r w:rsidRPr="00A42575">
          <w:rPr>
            <w:rStyle w:val="Hyperlink"/>
          </w:rPr>
          <w:t>https://dps.utah.edu</w:t>
        </w:r>
      </w:hyperlink>
    </w:p>
    <w:p w14:paraId="2BF71D5E" w14:textId="77777777" w:rsidR="005E2ED3" w:rsidRDefault="005E2ED3" w:rsidP="005E2ED3">
      <w:r>
        <w:t>Phone: 911 or 801.585.2677</w:t>
      </w:r>
    </w:p>
    <w:p w14:paraId="4C57FEC2" w14:textId="5D88AB44" w:rsidR="005E2ED3" w:rsidRPr="005E2ED3" w:rsidRDefault="005E2ED3" w:rsidP="005E2ED3">
      <w:pPr>
        <w:rPr>
          <w:i/>
        </w:rPr>
      </w:pPr>
      <w:r w:rsidRPr="005E2ED3">
        <w:rPr>
          <w:i/>
        </w:rPr>
        <w:t>Emergency services</w:t>
      </w:r>
    </w:p>
    <w:p w14:paraId="524B7AEA" w14:textId="77777777" w:rsidR="005E2ED3" w:rsidRDefault="005E2ED3" w:rsidP="005E2ED3"/>
    <w:p w14:paraId="0D0EA0EB" w14:textId="288BB6ED" w:rsidR="005E2ED3" w:rsidRDefault="005E2ED3" w:rsidP="005E2ED3">
      <w:r>
        <w:t xml:space="preserve">Crisis Line (24/7): </w:t>
      </w:r>
      <w:hyperlink r:id="rId65" w:history="1">
        <w:r w:rsidRPr="00A42575">
          <w:rPr>
            <w:rStyle w:val="Hyperlink"/>
          </w:rPr>
          <w:t>https://healthcare.utah.edu/uni/programs/crisis-diversion.php</w:t>
        </w:r>
      </w:hyperlink>
    </w:p>
    <w:p w14:paraId="6B0FC7FC" w14:textId="77777777" w:rsidR="005E2ED3" w:rsidRDefault="005E2ED3" w:rsidP="005E2ED3">
      <w:r>
        <w:t>Phone: 801.587.300</w:t>
      </w:r>
    </w:p>
    <w:p w14:paraId="6CCE3329" w14:textId="77777777" w:rsidR="005E2ED3" w:rsidRDefault="005E2ED3" w:rsidP="005E2ED3">
      <w:pPr>
        <w:rPr>
          <w:i/>
        </w:rPr>
      </w:pPr>
      <w:r w:rsidRPr="005E2ED3">
        <w:rPr>
          <w:i/>
        </w:rPr>
        <w:t>For crisis intervention, emotional support, and me</w:t>
      </w:r>
      <w:r>
        <w:rPr>
          <w:i/>
        </w:rPr>
        <w:t>ntal health needs</w:t>
      </w:r>
    </w:p>
    <w:p w14:paraId="5AA7C8CB" w14:textId="77777777" w:rsidR="005E2ED3" w:rsidRDefault="005E2ED3" w:rsidP="005E2ED3">
      <w:pPr>
        <w:rPr>
          <w:i/>
        </w:rPr>
      </w:pPr>
    </w:p>
    <w:p w14:paraId="00977232" w14:textId="69850D97" w:rsidR="005E2ED3" w:rsidRDefault="005E2ED3" w:rsidP="005E2ED3">
      <w:r>
        <w:t xml:space="preserve">Suicide Prevention Hotline – Utah: </w:t>
      </w:r>
      <w:hyperlink r:id="rId66" w:history="1">
        <w:r w:rsidRPr="00A42575">
          <w:rPr>
            <w:rStyle w:val="Hyperlink"/>
          </w:rPr>
          <w:t>http://www.suicide.org/hotlines/utah-suicide-hotlines.html</w:t>
        </w:r>
      </w:hyperlink>
    </w:p>
    <w:p w14:paraId="30674C92" w14:textId="2238262A" w:rsidR="005E2ED3" w:rsidRDefault="005E2ED3" w:rsidP="005E2ED3"/>
    <w:p w14:paraId="5F1CEFCC" w14:textId="7F964B82" w:rsidR="005E2ED3" w:rsidRDefault="005E2ED3" w:rsidP="005E2ED3">
      <w:r>
        <w:t xml:space="preserve">Crisis Prevention – </w:t>
      </w:r>
      <w:proofErr w:type="spellStart"/>
      <w:r>
        <w:t>SafeUT</w:t>
      </w:r>
      <w:proofErr w:type="spellEnd"/>
      <w:r>
        <w:t xml:space="preserve"> Smartphone App: </w:t>
      </w:r>
      <w:hyperlink r:id="rId67" w:history="1">
        <w:r w:rsidRPr="00A42575">
          <w:rPr>
            <w:rStyle w:val="Hyperlink"/>
          </w:rPr>
          <w:t>https://www.uofuhealth.org/safeut</w:t>
        </w:r>
      </w:hyperlink>
    </w:p>
    <w:p w14:paraId="52599107" w14:textId="4B5D03C5" w:rsidR="005E2ED3" w:rsidRDefault="005E2ED3" w:rsidP="005E2ED3">
      <w:pPr>
        <w:rPr>
          <w:i/>
        </w:rPr>
      </w:pPr>
      <w:r w:rsidRPr="005E2ED3">
        <w:rPr>
          <w:i/>
        </w:rPr>
        <w:t>Free 24/7 access to counselors for crisis prevention and emotional support</w:t>
      </w:r>
    </w:p>
    <w:p w14:paraId="4A668098" w14:textId="77B95383" w:rsidR="005E2ED3" w:rsidRDefault="005E2ED3" w:rsidP="005E2ED3">
      <w:r>
        <w:lastRenderedPageBreak/>
        <w:t xml:space="preserve">University Counseling Center: </w:t>
      </w:r>
      <w:hyperlink r:id="rId68" w:history="1">
        <w:r w:rsidRPr="00A42575">
          <w:rPr>
            <w:rStyle w:val="Hyperlink"/>
          </w:rPr>
          <w:t>https://counselingcenter.utah.edu</w:t>
        </w:r>
      </w:hyperlink>
    </w:p>
    <w:p w14:paraId="7E7A9CEA" w14:textId="62951B84" w:rsidR="005E2ED3" w:rsidRDefault="005E2ED3" w:rsidP="005E2ED3">
      <w:r>
        <w:t>Room 246, Student Services Building (SSB)</w:t>
      </w:r>
    </w:p>
    <w:p w14:paraId="0D4D7ECF" w14:textId="70D6A757" w:rsidR="005E2ED3" w:rsidRDefault="005E2ED3" w:rsidP="005E2ED3">
      <w:r>
        <w:t>Phone: 801.581.6826</w:t>
      </w:r>
    </w:p>
    <w:p w14:paraId="75DE9CE7" w14:textId="12E9B5B2" w:rsidR="005E2ED3" w:rsidRDefault="005E2ED3" w:rsidP="005E2ED3"/>
    <w:p w14:paraId="2AEC1E5E" w14:textId="420AACB5" w:rsidR="005E2ED3" w:rsidRDefault="005E2ED3" w:rsidP="005E2ED3">
      <w:r>
        <w:t xml:space="preserve">Sexual Assault Victim Advocacy: </w:t>
      </w:r>
      <w:hyperlink r:id="rId69" w:history="1">
        <w:r w:rsidRPr="00A42575">
          <w:rPr>
            <w:rStyle w:val="Hyperlink"/>
          </w:rPr>
          <w:t>https://advocate.wellness.utah.edu</w:t>
        </w:r>
      </w:hyperlink>
    </w:p>
    <w:p w14:paraId="191971BE" w14:textId="3E04D85B" w:rsidR="005E2ED3" w:rsidRDefault="005E2ED3" w:rsidP="005E2ED3">
      <w:r>
        <w:t>Room 328, Student Services Building (SSB)</w:t>
      </w:r>
    </w:p>
    <w:p w14:paraId="5AECF07A" w14:textId="77B9F575" w:rsidR="005E2ED3" w:rsidRDefault="005E2ED3" w:rsidP="005E2ED3">
      <w:r>
        <w:t>Phone: 801.581.7779</w:t>
      </w:r>
    </w:p>
    <w:p w14:paraId="340A940C" w14:textId="16C658B3" w:rsidR="005E2ED3" w:rsidRDefault="005E2ED3" w:rsidP="005E2ED3"/>
    <w:p w14:paraId="524593C8" w14:textId="42495280" w:rsidR="005E2ED3" w:rsidRDefault="005E2ED3" w:rsidP="005E2ED3">
      <w:r>
        <w:t xml:space="preserve">Student Health Center: </w:t>
      </w:r>
      <w:hyperlink r:id="rId70" w:history="1">
        <w:r w:rsidRPr="00A42575">
          <w:rPr>
            <w:rStyle w:val="Hyperlink"/>
          </w:rPr>
          <w:t>https://studenthealth.utah.edu/services</w:t>
        </w:r>
      </w:hyperlink>
    </w:p>
    <w:p w14:paraId="7342A9FE" w14:textId="4F93C6FC" w:rsidR="005E2ED3" w:rsidRDefault="005E2ED3" w:rsidP="005E2ED3">
      <w:r>
        <w:t>Madsen Health Center, 555 Foothill Drive</w:t>
      </w:r>
    </w:p>
    <w:p w14:paraId="734593DA" w14:textId="6545D9A3" w:rsidR="005E2ED3" w:rsidRDefault="005E2ED3" w:rsidP="005E2ED3">
      <w:r>
        <w:t>Phone: 801.581.6431</w:t>
      </w:r>
    </w:p>
    <w:p w14:paraId="43BB20B3" w14:textId="35CCE639" w:rsidR="005E2ED3" w:rsidRDefault="005E2ED3" w:rsidP="005E2ED3"/>
    <w:p w14:paraId="47C83A25" w14:textId="4CCE8442" w:rsidR="009B1C5B" w:rsidRDefault="009B1C5B" w:rsidP="005E2ED3">
      <w:r>
        <w:t xml:space="preserve">Women’s Resource Center: </w:t>
      </w:r>
      <w:hyperlink r:id="rId71" w:history="1">
        <w:r w:rsidRPr="00A42575">
          <w:rPr>
            <w:rStyle w:val="Hyperlink"/>
          </w:rPr>
          <w:t>https://womenscenter.utah.edu</w:t>
        </w:r>
      </w:hyperlink>
    </w:p>
    <w:p w14:paraId="6D61EB5B" w14:textId="69631164" w:rsidR="009B1C5B" w:rsidRDefault="009B1C5B" w:rsidP="005E2ED3">
      <w:r>
        <w:t xml:space="preserve">Room 411, </w:t>
      </w:r>
      <w:proofErr w:type="spellStart"/>
      <w:r>
        <w:t>Olpin</w:t>
      </w:r>
      <w:proofErr w:type="spellEnd"/>
      <w:r>
        <w:t xml:space="preserve"> Union Building</w:t>
      </w:r>
    </w:p>
    <w:p w14:paraId="189F0618" w14:textId="49CBF939" w:rsidR="009B1C5B" w:rsidRDefault="009B1C5B" w:rsidP="005E2ED3"/>
    <w:p w14:paraId="3124E2FD" w14:textId="6A4E20F8" w:rsidR="009B1C5B" w:rsidRDefault="009B1C5B" w:rsidP="005E2ED3">
      <w:r>
        <w:t xml:space="preserve">The Office of the Dean of Students: </w:t>
      </w:r>
      <w:hyperlink r:id="rId72" w:history="1">
        <w:r w:rsidRPr="00A42575">
          <w:rPr>
            <w:rStyle w:val="Hyperlink"/>
          </w:rPr>
          <w:t>http://deanofstudents.utah.edu</w:t>
        </w:r>
      </w:hyperlink>
    </w:p>
    <w:p w14:paraId="119158C0" w14:textId="435D063F" w:rsidR="009B1C5B" w:rsidRPr="005E2ED3" w:rsidRDefault="009B1C5B" w:rsidP="005E2ED3">
      <w:r>
        <w:t xml:space="preserve">Room 270, </w:t>
      </w:r>
      <w:proofErr w:type="spellStart"/>
      <w:r>
        <w:t>Olpin</w:t>
      </w:r>
      <w:proofErr w:type="spellEnd"/>
      <w:r>
        <w:t xml:space="preserve"> Union Building</w:t>
      </w:r>
    </w:p>
    <w:p w14:paraId="5050035A" w14:textId="1108259B" w:rsidR="005319C4" w:rsidRPr="005E2ED3" w:rsidRDefault="005319C4" w:rsidP="005E2ED3">
      <w:pPr>
        <w:rPr>
          <w:i/>
        </w:rPr>
      </w:pPr>
      <w:r w:rsidRPr="005E2ED3">
        <w:rPr>
          <w:i/>
        </w:rPr>
        <w:br w:type="page"/>
      </w:r>
    </w:p>
    <w:p w14:paraId="4A71022C" w14:textId="1B1AE16C" w:rsidR="00BC230C" w:rsidRDefault="00FF5B71" w:rsidP="00FF5B71">
      <w:pPr>
        <w:pStyle w:val="Heading1"/>
      </w:pPr>
      <w:r>
        <w:lastRenderedPageBreak/>
        <w:t>Research Policies &amp; Training</w:t>
      </w:r>
    </w:p>
    <w:p w14:paraId="454B2BAB" w14:textId="6FD709AC" w:rsidR="00FF5B71" w:rsidRDefault="00FF5B71" w:rsidP="00FF5B71"/>
    <w:p w14:paraId="279B016C" w14:textId="21F687B5" w:rsidR="00FF5B71" w:rsidRDefault="00FF5B71" w:rsidP="00FF5B71">
      <w:r>
        <w:t xml:space="preserve">[[This section is for the unique research policies and training in your department. Some sub-sections may include lab safety, department policies, plagiarism concerns, </w:t>
      </w:r>
      <w:r w:rsidR="00365694">
        <w:t>training timeline, important certifications or checkpoints, and more.]]</w:t>
      </w:r>
    </w:p>
    <w:p w14:paraId="09C0DD69" w14:textId="77777777" w:rsidR="00365694" w:rsidRDefault="00365694" w:rsidP="00FF5B71"/>
    <w:p w14:paraId="6DAD343C" w14:textId="28B9E419" w:rsidR="00365694" w:rsidRDefault="00365694" w:rsidP="00FF5B71"/>
    <w:p w14:paraId="680BDD0A" w14:textId="6BBC174F" w:rsidR="00365694" w:rsidRDefault="00365694" w:rsidP="00365694">
      <w:pPr>
        <w:pStyle w:val="Heading3"/>
      </w:pPr>
      <w:r>
        <w:tab/>
        <w:t>RATS Courses</w:t>
      </w:r>
    </w:p>
    <w:p w14:paraId="29D72CF5" w14:textId="3EE48533" w:rsidR="00365694" w:rsidRDefault="00365694" w:rsidP="00365694"/>
    <w:p w14:paraId="521D4056" w14:textId="4CD290B6" w:rsidR="00365694" w:rsidRDefault="00365694" w:rsidP="00365694">
      <w:pPr>
        <w:ind w:left="720"/>
      </w:pPr>
      <w:r>
        <w:t xml:space="preserve">[[The University provides Research Administration Training Series on a variety of research subjects which may be interesting or important to your students. Information about RATS courses can be found here: </w:t>
      </w:r>
      <w:hyperlink r:id="rId73" w:history="1">
        <w:r w:rsidRPr="00AF1EFD">
          <w:rPr>
            <w:rStyle w:val="Hyperlink"/>
          </w:rPr>
          <w:t>https://fbs.admin.utah.edu/training/training-rats</w:t>
        </w:r>
      </w:hyperlink>
      <w:r>
        <w:t>.]]</w:t>
      </w:r>
    </w:p>
    <w:p w14:paraId="450668FD" w14:textId="77777777" w:rsidR="00365694" w:rsidRDefault="00365694" w:rsidP="00365694">
      <w:pPr>
        <w:ind w:left="720"/>
      </w:pPr>
    </w:p>
    <w:p w14:paraId="1CF3F40F" w14:textId="054506FA" w:rsidR="00365694" w:rsidRDefault="00365694" w:rsidP="00365694">
      <w:pPr>
        <w:ind w:left="720"/>
      </w:pPr>
    </w:p>
    <w:p w14:paraId="4429639C" w14:textId="5BE67288" w:rsidR="00365694" w:rsidRDefault="00365694" w:rsidP="00365694">
      <w:pPr>
        <w:pStyle w:val="Heading3"/>
        <w:ind w:firstLine="720"/>
      </w:pPr>
      <w:r>
        <w:t>IRB</w:t>
      </w:r>
    </w:p>
    <w:p w14:paraId="3CFFD87E" w14:textId="6C4769D9" w:rsidR="00365694" w:rsidRDefault="00365694" w:rsidP="00365694">
      <w:pPr>
        <w:ind w:left="720"/>
      </w:pPr>
    </w:p>
    <w:p w14:paraId="0AB4955C" w14:textId="4CCFD4F5" w:rsidR="00365694" w:rsidRDefault="00365694" w:rsidP="00365694">
      <w:pPr>
        <w:ind w:left="720"/>
      </w:pPr>
      <w:r>
        <w:t xml:space="preserve">[[The IRB is charged with the review of all research projects that involve humans to ensure they comply with local, state, and federal laws, as well as the high ethical standards set forth in University policy. If your students are working with human subjects in their research, they should be familiar with and compliant to IRB rules. More information here: </w:t>
      </w:r>
      <w:hyperlink r:id="rId74" w:history="1">
        <w:r w:rsidRPr="00AF1EFD">
          <w:rPr>
            <w:rStyle w:val="Hyperlink"/>
          </w:rPr>
          <w:t>https://irb.utah.edu</w:t>
        </w:r>
      </w:hyperlink>
      <w:r>
        <w:t>.]]</w:t>
      </w:r>
    </w:p>
    <w:p w14:paraId="5C299C56" w14:textId="571C51C1" w:rsidR="009B1C5B" w:rsidRDefault="009B1C5B" w:rsidP="00365694">
      <w:pPr>
        <w:ind w:left="720"/>
      </w:pPr>
    </w:p>
    <w:p w14:paraId="74794BAD" w14:textId="72B6B0D0" w:rsidR="009B1C5B" w:rsidRDefault="009B1C5B" w:rsidP="00365694">
      <w:pPr>
        <w:ind w:left="720"/>
      </w:pPr>
    </w:p>
    <w:p w14:paraId="37EE08EE" w14:textId="698D16DC" w:rsidR="009B1C5B" w:rsidRDefault="009B1C5B" w:rsidP="009B1C5B">
      <w:pPr>
        <w:pStyle w:val="Heading3"/>
        <w:ind w:firstLine="720"/>
      </w:pPr>
      <w:r>
        <w:t>Export Controls</w:t>
      </w:r>
    </w:p>
    <w:p w14:paraId="0826F89D" w14:textId="4A3CC34F" w:rsidR="009B1C5B" w:rsidRPr="009B1C5B" w:rsidRDefault="009B1C5B" w:rsidP="009B1C5B">
      <w:pPr>
        <w:pStyle w:val="NormalWeb"/>
        <w:ind w:left="720"/>
        <w:rPr>
          <w:i/>
        </w:rPr>
      </w:pPr>
      <w:r>
        <w:t xml:space="preserve">[[From </w:t>
      </w:r>
      <w:hyperlink r:id="rId75" w:history="1">
        <w:r w:rsidRPr="00A42575">
          <w:rPr>
            <w:rStyle w:val="Hyperlink"/>
          </w:rPr>
          <w:t>https://osp.utah.edu/policies/export-controls.php</w:t>
        </w:r>
      </w:hyperlink>
      <w:r>
        <w:t xml:space="preserve"> </w:t>
      </w:r>
      <w:r w:rsidR="0095753A">
        <w:t>, which you may use</w:t>
      </w:r>
      <w:r>
        <w:t xml:space="preserve">: </w:t>
      </w:r>
      <w:r w:rsidRPr="009B1C5B">
        <w:rPr>
          <w:i/>
        </w:rPr>
        <w:t xml:space="preserve">There are a number of United States export laws that directly affect University research, specifically they include: </w:t>
      </w:r>
    </w:p>
    <w:p w14:paraId="5A1C579B" w14:textId="77777777" w:rsidR="009B1C5B" w:rsidRPr="009B1C5B" w:rsidRDefault="009B1C5B" w:rsidP="009B1C5B">
      <w:pPr>
        <w:numPr>
          <w:ilvl w:val="0"/>
          <w:numId w:val="6"/>
        </w:numPr>
        <w:spacing w:before="100" w:beforeAutospacing="1" w:after="100" w:afterAutospacing="1"/>
        <w:rPr>
          <w:i/>
        </w:rPr>
      </w:pPr>
      <w:r w:rsidRPr="009B1C5B">
        <w:rPr>
          <w:rStyle w:val="Strong"/>
          <w:i/>
        </w:rPr>
        <w:t>The Export Administration Regulations (EAR)</w:t>
      </w:r>
      <w:r w:rsidRPr="009B1C5B">
        <w:rPr>
          <w:i/>
        </w:rPr>
        <w:t xml:space="preserve"> controlled by the Department of Commerce, </w:t>
      </w:r>
    </w:p>
    <w:p w14:paraId="0C59B479" w14:textId="77777777" w:rsidR="009B1C5B" w:rsidRPr="009B1C5B" w:rsidRDefault="009B1C5B" w:rsidP="009B1C5B">
      <w:pPr>
        <w:numPr>
          <w:ilvl w:val="0"/>
          <w:numId w:val="6"/>
        </w:numPr>
        <w:spacing w:before="100" w:beforeAutospacing="1" w:after="100" w:afterAutospacing="1"/>
        <w:rPr>
          <w:i/>
        </w:rPr>
      </w:pPr>
      <w:r w:rsidRPr="009B1C5B">
        <w:rPr>
          <w:rStyle w:val="Strong"/>
          <w:i/>
        </w:rPr>
        <w:t>The International Traffic in Arms Regulations (ITAR)</w:t>
      </w:r>
      <w:r w:rsidRPr="009B1C5B">
        <w:rPr>
          <w:i/>
        </w:rPr>
        <w:t xml:space="preserve"> managed by the State Department </w:t>
      </w:r>
    </w:p>
    <w:p w14:paraId="686D2D4B" w14:textId="77777777" w:rsidR="009B1C5B" w:rsidRPr="009B1C5B" w:rsidRDefault="009B1C5B" w:rsidP="009B1C5B">
      <w:pPr>
        <w:numPr>
          <w:ilvl w:val="0"/>
          <w:numId w:val="6"/>
        </w:numPr>
        <w:spacing w:before="100" w:beforeAutospacing="1" w:after="100" w:afterAutospacing="1"/>
        <w:rPr>
          <w:i/>
        </w:rPr>
      </w:pPr>
      <w:r w:rsidRPr="009B1C5B">
        <w:rPr>
          <w:i/>
        </w:rPr>
        <w:t xml:space="preserve">The sanction regulations governing the transfer of assets governed by the U.S. Department of Treasury through its </w:t>
      </w:r>
      <w:r w:rsidRPr="009B1C5B">
        <w:rPr>
          <w:rStyle w:val="Strong"/>
          <w:i/>
        </w:rPr>
        <w:t>Office of Foreign Assets Control (OFAC)</w:t>
      </w:r>
      <w:r w:rsidRPr="009B1C5B">
        <w:rPr>
          <w:i/>
        </w:rPr>
        <w:t xml:space="preserve">. </w:t>
      </w:r>
    </w:p>
    <w:p w14:paraId="3F6F7DF2" w14:textId="3B05EAB2" w:rsidR="009B1C5B" w:rsidRDefault="009B1C5B" w:rsidP="009B1C5B">
      <w:pPr>
        <w:pStyle w:val="NormalWeb"/>
        <w:ind w:left="720"/>
      </w:pPr>
      <w:r w:rsidRPr="009B1C5B">
        <w:rPr>
          <w:i/>
        </w:rPr>
        <w:t>If research involves technological, biological, and chemical and military-related technologies, the government may exert control and supervision of the research and require the University to obtain a license or find and record an exception to the law before allowing foreign nationals to participate in the research, before partnering with a foreign company, or before sharing research results in any manner (including by publication or presentation at conferences) with persons who are not U.S. citizens or permanent resident aliens. Licenses are not easily obtained and require careful preparation and an inordinate amount of lead-time</w:t>
      </w:r>
      <w:proofErr w:type="gramStart"/>
      <w:r w:rsidRPr="009B1C5B">
        <w:rPr>
          <w:i/>
        </w:rPr>
        <w:t xml:space="preserve">. </w:t>
      </w:r>
      <w:r>
        <w:t>]</w:t>
      </w:r>
      <w:proofErr w:type="gramEnd"/>
      <w:r>
        <w:t>]</w:t>
      </w:r>
    </w:p>
    <w:p w14:paraId="3788EE81" w14:textId="064DC1AF" w:rsidR="009B1C5B" w:rsidRDefault="009B1C5B" w:rsidP="009B1C5B">
      <w:pPr>
        <w:pStyle w:val="Heading3"/>
        <w:ind w:firstLine="720"/>
      </w:pPr>
      <w:r>
        <w:lastRenderedPageBreak/>
        <w:t>Radiation Safety</w:t>
      </w:r>
    </w:p>
    <w:p w14:paraId="700C11EA" w14:textId="77777777" w:rsidR="00586C49" w:rsidRPr="00586C49" w:rsidRDefault="00586C49" w:rsidP="00586C49"/>
    <w:p w14:paraId="2392A6A1" w14:textId="6981F124" w:rsidR="009B1C5B" w:rsidRDefault="009B1C5B" w:rsidP="00586C49">
      <w:pPr>
        <w:pStyle w:val="NormalWeb"/>
        <w:spacing w:before="0" w:beforeAutospacing="0" w:after="0" w:afterAutospacing="0"/>
        <w:ind w:left="720"/>
      </w:pPr>
      <w:r>
        <w:t xml:space="preserve">[[If your laboratory or other research programs include radiation, make sure to list the information found here for your students: </w:t>
      </w:r>
      <w:hyperlink r:id="rId76" w:history="1">
        <w:r w:rsidRPr="00A42575">
          <w:rPr>
            <w:rStyle w:val="Hyperlink"/>
          </w:rPr>
          <w:t>https://rso.utah.edu</w:t>
        </w:r>
      </w:hyperlink>
      <w:r>
        <w:t xml:space="preserve"> ]]</w:t>
      </w:r>
    </w:p>
    <w:p w14:paraId="390CEFE2" w14:textId="0DDCADB8" w:rsidR="00586C49" w:rsidRDefault="00586C49" w:rsidP="00586C49">
      <w:pPr>
        <w:pStyle w:val="NormalWeb"/>
        <w:spacing w:before="0" w:beforeAutospacing="0" w:after="0" w:afterAutospacing="0"/>
        <w:ind w:left="720"/>
      </w:pPr>
    </w:p>
    <w:p w14:paraId="66012D67" w14:textId="77777777" w:rsidR="00586C49" w:rsidRDefault="00586C49" w:rsidP="00586C49">
      <w:pPr>
        <w:pStyle w:val="NormalWeb"/>
        <w:spacing w:before="0" w:beforeAutospacing="0" w:after="0" w:afterAutospacing="0"/>
        <w:ind w:left="720"/>
      </w:pPr>
    </w:p>
    <w:p w14:paraId="76C2E87A" w14:textId="640AF39D" w:rsidR="009B1C5B" w:rsidRDefault="009B1C5B" w:rsidP="00586C49">
      <w:pPr>
        <w:pStyle w:val="Heading3"/>
        <w:spacing w:before="0"/>
        <w:ind w:firstLine="720"/>
      </w:pPr>
      <w:r>
        <w:t>Occupational Safety</w:t>
      </w:r>
    </w:p>
    <w:p w14:paraId="1330B8F6" w14:textId="77777777" w:rsidR="00586C49" w:rsidRPr="00586C49" w:rsidRDefault="00586C49" w:rsidP="00586C49"/>
    <w:p w14:paraId="3B497773" w14:textId="55A4F409" w:rsidR="00E548A3" w:rsidRDefault="009B1C5B" w:rsidP="00594C18">
      <w:pPr>
        <w:pStyle w:val="NormalWeb"/>
        <w:spacing w:before="0" w:beforeAutospacing="0" w:after="0" w:afterAutospacing="0"/>
        <w:ind w:left="720"/>
      </w:pPr>
      <w:r>
        <w:t>[[</w:t>
      </w:r>
      <w:r w:rsidR="00586C49">
        <w:t xml:space="preserve">Departments with laboratory or working conditions as part of graduate school should inform graduate students of the Office of Environmental Health &amp; Safety on the U’s campus, and clearly list their policies and procedures. More information can be found here: </w:t>
      </w:r>
      <w:hyperlink r:id="rId77" w:history="1">
        <w:r w:rsidR="00586C49" w:rsidRPr="00A42575">
          <w:rPr>
            <w:rStyle w:val="Hyperlink"/>
          </w:rPr>
          <w:t>https://oehs.utah.edu</w:t>
        </w:r>
      </w:hyperlink>
      <w:r w:rsidR="00586C49">
        <w:t xml:space="preserve"> </w:t>
      </w:r>
      <w:r>
        <w:t>]]</w:t>
      </w:r>
    </w:p>
    <w:p w14:paraId="3432F049" w14:textId="77777777" w:rsidR="00594C18" w:rsidRDefault="00594C18" w:rsidP="00594C18">
      <w:pPr>
        <w:pStyle w:val="NormalWeb"/>
        <w:spacing w:before="0" w:beforeAutospacing="0" w:after="0" w:afterAutospacing="0"/>
        <w:ind w:left="720"/>
      </w:pPr>
    </w:p>
    <w:p w14:paraId="56E1165D" w14:textId="77777777" w:rsidR="00E548A3" w:rsidRDefault="00E548A3" w:rsidP="00E548A3">
      <w:pPr>
        <w:pStyle w:val="NormalWeb"/>
        <w:spacing w:before="0" w:beforeAutospacing="0" w:after="0" w:afterAutospacing="0"/>
        <w:ind w:left="720"/>
      </w:pPr>
    </w:p>
    <w:p w14:paraId="11A0A385" w14:textId="51F3E198" w:rsidR="00E548A3" w:rsidRDefault="00AA01DB" w:rsidP="00E548A3">
      <w:pPr>
        <w:pStyle w:val="Heading3"/>
        <w:spacing w:before="0"/>
        <w:ind w:firstLine="720"/>
      </w:pPr>
      <w:r>
        <w:t>Research Misconduct</w:t>
      </w:r>
    </w:p>
    <w:p w14:paraId="54BDA1E5" w14:textId="01AE8199" w:rsidR="00AA01DB" w:rsidRPr="00AA01DB" w:rsidRDefault="00AA01DB" w:rsidP="00AA01DB"/>
    <w:p w14:paraId="5AADDA4A" w14:textId="10568DE3" w:rsidR="00E548A3" w:rsidRDefault="00E548A3" w:rsidP="00AA01DB">
      <w:pPr>
        <w:pStyle w:val="NormalWeb"/>
        <w:spacing w:before="0" w:beforeAutospacing="0" w:after="0" w:afterAutospacing="0"/>
        <w:ind w:left="720"/>
      </w:pPr>
      <w:r>
        <w:t>[[</w:t>
      </w:r>
      <w:r w:rsidR="00AA01DB">
        <w:t>Departments should describe clearly the parameters and consequences of research misconduct. Official University language for this subject can be found here:</w:t>
      </w:r>
      <w:r>
        <w:t xml:space="preserve"> </w:t>
      </w:r>
      <w:hyperlink r:id="rId78" w:history="1">
        <w:r w:rsidR="00AA01DB" w:rsidRPr="00A42575">
          <w:rPr>
            <w:rStyle w:val="Hyperlink"/>
          </w:rPr>
          <w:t>https://research.utah.edu/integrity</w:t>
        </w:r>
      </w:hyperlink>
      <w:r w:rsidR="00AA01DB">
        <w:t xml:space="preserve"> </w:t>
      </w:r>
      <w:r>
        <w:t>]]</w:t>
      </w:r>
    </w:p>
    <w:p w14:paraId="16656D76" w14:textId="30689296" w:rsidR="00E548A3" w:rsidRDefault="00E548A3" w:rsidP="00E548A3">
      <w:pPr>
        <w:pStyle w:val="NormalWeb"/>
        <w:spacing w:before="0" w:beforeAutospacing="0" w:after="0" w:afterAutospacing="0"/>
        <w:ind w:left="720"/>
      </w:pPr>
    </w:p>
    <w:p w14:paraId="36CC50EC" w14:textId="77777777" w:rsidR="00AA01DB" w:rsidRDefault="00AA01DB" w:rsidP="00E548A3">
      <w:pPr>
        <w:pStyle w:val="NormalWeb"/>
        <w:spacing w:before="0" w:beforeAutospacing="0" w:after="0" w:afterAutospacing="0"/>
        <w:ind w:left="720"/>
      </w:pPr>
    </w:p>
    <w:p w14:paraId="1FEDE5BD" w14:textId="0DCE5553" w:rsidR="00AA01DB" w:rsidRDefault="00AA01DB" w:rsidP="00AA01DB">
      <w:pPr>
        <w:pStyle w:val="Heading3"/>
        <w:spacing w:before="0"/>
        <w:ind w:firstLine="720"/>
      </w:pPr>
      <w:r>
        <w:t>Additional Safety Requirements</w:t>
      </w:r>
    </w:p>
    <w:p w14:paraId="049338A3" w14:textId="77777777" w:rsidR="00AA01DB" w:rsidRPr="00AA01DB" w:rsidRDefault="00AA01DB" w:rsidP="00AA01DB"/>
    <w:p w14:paraId="1EF088CD" w14:textId="29271A8F" w:rsidR="00AA01DB" w:rsidRDefault="00AA01DB" w:rsidP="00AA01DB">
      <w:pPr>
        <w:pStyle w:val="NormalWeb"/>
        <w:spacing w:before="0" w:beforeAutospacing="0" w:after="0" w:afterAutospacing="0"/>
        <w:ind w:left="720"/>
      </w:pPr>
      <w:r>
        <w:t>[[Additional safety requirements not covered by the materials above should be listed here.]]</w:t>
      </w:r>
    </w:p>
    <w:p w14:paraId="0CBCF42C" w14:textId="77777777" w:rsidR="00AA01DB" w:rsidRDefault="00AA01DB" w:rsidP="00AA01DB">
      <w:pPr>
        <w:pStyle w:val="NormalWeb"/>
        <w:spacing w:before="0" w:beforeAutospacing="0" w:after="0" w:afterAutospacing="0"/>
        <w:ind w:left="720"/>
      </w:pPr>
    </w:p>
    <w:p w14:paraId="47EFEB57" w14:textId="77777777" w:rsidR="00AA01DB" w:rsidRDefault="00AA01DB" w:rsidP="00AA01DB">
      <w:pPr>
        <w:pStyle w:val="NormalWeb"/>
        <w:spacing w:before="0" w:beforeAutospacing="0" w:after="0" w:afterAutospacing="0"/>
        <w:ind w:left="720"/>
      </w:pPr>
    </w:p>
    <w:p w14:paraId="797921F2" w14:textId="286C4342" w:rsidR="00AA01DB" w:rsidRDefault="00047420" w:rsidP="00047420">
      <w:pPr>
        <w:pStyle w:val="Heading3"/>
        <w:spacing w:before="0"/>
        <w:ind w:firstLine="720"/>
      </w:pPr>
      <w:r>
        <w:t>Intellectual Property Policies</w:t>
      </w:r>
    </w:p>
    <w:p w14:paraId="71D9C6E9" w14:textId="728435F3" w:rsidR="00586C49" w:rsidRDefault="00047420" w:rsidP="00047420">
      <w:pPr>
        <w:pStyle w:val="NormalWeb"/>
        <w:ind w:left="720"/>
      </w:pPr>
      <w:r>
        <w:t>[[If applicable, intellectual property policies guiding student work and ethical behavior should be described here. More information can be found at</w:t>
      </w:r>
      <w:r w:rsidR="00F46E66">
        <w:t xml:space="preserve"> </w:t>
      </w:r>
      <w:hyperlink r:id="rId79" w:history="1">
        <w:r w:rsidR="00F46E66" w:rsidRPr="002F483E">
          <w:rPr>
            <w:rStyle w:val="Hyperlink"/>
          </w:rPr>
          <w:t>https://tvc.utah.edu/inventor-resources/inventors-guide</w:t>
        </w:r>
      </w:hyperlink>
      <w:r w:rsidR="00F46E66">
        <w:t xml:space="preserve"> </w:t>
      </w:r>
      <w:r>
        <w:t>]]</w:t>
      </w:r>
    </w:p>
    <w:p w14:paraId="5516AC14" w14:textId="61D45E65" w:rsidR="001203FD" w:rsidRDefault="001203FD" w:rsidP="00047420">
      <w:pPr>
        <w:pStyle w:val="NormalWeb"/>
        <w:ind w:left="720"/>
      </w:pPr>
    </w:p>
    <w:p w14:paraId="58A09884" w14:textId="574A22D9" w:rsidR="001203FD" w:rsidRDefault="001203FD" w:rsidP="001203FD">
      <w:pPr>
        <w:pStyle w:val="Heading3"/>
        <w:spacing w:before="0"/>
        <w:ind w:firstLine="720"/>
      </w:pPr>
      <w:r>
        <w:t>Reporting Safety Issues</w:t>
      </w:r>
    </w:p>
    <w:p w14:paraId="27011F3B" w14:textId="77777777" w:rsidR="001203FD" w:rsidRDefault="001203FD" w:rsidP="001203FD">
      <w:pPr>
        <w:pStyle w:val="NormalWeb"/>
        <w:ind w:left="720"/>
      </w:pPr>
      <w:r>
        <w:t>[[</w:t>
      </w:r>
      <w:r>
        <w:t>Student researchers should have a clear procedure for reporting safety issues in laboratories, offices, and other working spaces. Provide appropriate contacts for reporting to the department and your university division, as well as the University in general (if appropriate).</w:t>
      </w:r>
    </w:p>
    <w:p w14:paraId="7FE72BC8" w14:textId="62879130" w:rsidR="001203FD" w:rsidRDefault="001203FD" w:rsidP="001203FD">
      <w:pPr>
        <w:pStyle w:val="NormalWeb"/>
        <w:ind w:left="720"/>
      </w:pPr>
      <w:r>
        <w:t>You may also wish to make a statement about the department’s commitment to safety in research/work environment, and list common issues that students should watch for and report.]</w:t>
      </w:r>
      <w:r>
        <w:t>]</w:t>
      </w:r>
      <w:r>
        <w:br w:type="page"/>
      </w:r>
    </w:p>
    <w:p w14:paraId="13C811A0" w14:textId="38A72946" w:rsidR="001203FD" w:rsidRDefault="001203FD" w:rsidP="001203FD">
      <w:pPr>
        <w:pStyle w:val="NormalWeb"/>
        <w:ind w:left="720"/>
      </w:pPr>
      <w:r>
        <w:lastRenderedPageBreak/>
        <w:br w:type="page"/>
      </w:r>
    </w:p>
    <w:p w14:paraId="0FF55B64" w14:textId="51C87F4A" w:rsidR="00365694" w:rsidRDefault="00FE05C4" w:rsidP="001203FD">
      <w:pPr>
        <w:pStyle w:val="Heading1"/>
      </w:pPr>
      <w:r>
        <w:lastRenderedPageBreak/>
        <w:t>Student Access</w:t>
      </w:r>
      <w:r w:rsidR="00D91EC6">
        <w:t xml:space="preserve"> to Physical Resources</w:t>
      </w:r>
    </w:p>
    <w:p w14:paraId="7EA7203B" w14:textId="6C8C6CFE" w:rsidR="00365694" w:rsidRDefault="00365694" w:rsidP="00365694"/>
    <w:p w14:paraId="623E4C53" w14:textId="56B857A4" w:rsidR="00365694" w:rsidRDefault="00365694" w:rsidP="00365694">
      <w:pPr>
        <w:pStyle w:val="Heading2"/>
      </w:pPr>
      <w:r>
        <w:t>Departmental Resources</w:t>
      </w:r>
    </w:p>
    <w:p w14:paraId="5D0C8578" w14:textId="5A097C20" w:rsidR="00365694" w:rsidRDefault="00365694" w:rsidP="00365694"/>
    <w:p w14:paraId="38EBABB2" w14:textId="3BC3C035" w:rsidR="00365694" w:rsidRDefault="00365694" w:rsidP="00365694">
      <w:r>
        <w:t xml:space="preserve">[[This section covers items like keys, mailbox, copy machines, printers, etc. It can also list departmental facilities, </w:t>
      </w:r>
      <w:r w:rsidR="00EB691E">
        <w:t xml:space="preserve">door codes, </w:t>
      </w:r>
      <w:r>
        <w:t>research center</w:t>
      </w:r>
      <w:r w:rsidR="00EB691E">
        <w:t>s</w:t>
      </w:r>
      <w:r>
        <w:t>, email, listservs, etc.]]</w:t>
      </w:r>
    </w:p>
    <w:p w14:paraId="5B748F97" w14:textId="21B56933" w:rsidR="00365694" w:rsidRDefault="00365694" w:rsidP="00365694"/>
    <w:p w14:paraId="47919F18" w14:textId="3C43CF03" w:rsidR="00365694" w:rsidRDefault="00365694" w:rsidP="00365694">
      <w:pPr>
        <w:pStyle w:val="Heading2"/>
      </w:pPr>
      <w:r>
        <w:t>University Resources</w:t>
      </w:r>
    </w:p>
    <w:p w14:paraId="10696C13" w14:textId="62688226" w:rsidR="00365694" w:rsidRDefault="00365694" w:rsidP="00365694"/>
    <w:p w14:paraId="5E55DCDF" w14:textId="5E5FF563" w:rsidR="0095753A" w:rsidRDefault="0095753A" w:rsidP="00365694">
      <w:r>
        <w:t>[[Add to or subtract from the resources below as appropriate for your department.]]</w:t>
      </w:r>
    </w:p>
    <w:p w14:paraId="2255AE8F" w14:textId="77777777" w:rsidR="0095753A" w:rsidRDefault="0095753A" w:rsidP="00365694"/>
    <w:p w14:paraId="0DCB17B8" w14:textId="5EB7C481" w:rsidR="00365694" w:rsidRDefault="00365694" w:rsidP="00EB691E">
      <w:pPr>
        <w:pStyle w:val="Heading3"/>
        <w:ind w:firstLine="720"/>
      </w:pPr>
      <w:r>
        <w:t>University ID</w:t>
      </w:r>
      <w:r w:rsidR="00D91EC6">
        <w:t xml:space="preserve"> Card</w:t>
      </w:r>
    </w:p>
    <w:p w14:paraId="3CB12CF5" w14:textId="668E7F0B" w:rsidR="00365694" w:rsidRDefault="00365694" w:rsidP="00365694">
      <w:r>
        <w:tab/>
        <w:t xml:space="preserve">University card information: </w:t>
      </w:r>
      <w:hyperlink r:id="rId80" w:history="1">
        <w:r w:rsidRPr="00AF1EFD">
          <w:rPr>
            <w:rStyle w:val="Hyperlink"/>
          </w:rPr>
          <w:t>https://ucard.utah.edu</w:t>
        </w:r>
      </w:hyperlink>
    </w:p>
    <w:p w14:paraId="0FA8E533" w14:textId="77777777" w:rsidR="00365694" w:rsidRDefault="00365694" w:rsidP="00365694"/>
    <w:p w14:paraId="6B6B8609" w14:textId="280FD787" w:rsidR="00365694" w:rsidRPr="00365694" w:rsidRDefault="00365694" w:rsidP="00EB691E">
      <w:pPr>
        <w:pStyle w:val="Heading3"/>
        <w:ind w:firstLine="720"/>
      </w:pPr>
      <w:r>
        <w:t xml:space="preserve">TRAX Pass </w:t>
      </w:r>
    </w:p>
    <w:p w14:paraId="7788F663" w14:textId="56AB5BA2" w:rsidR="00365694" w:rsidRDefault="00365694" w:rsidP="00365694">
      <w:r>
        <w:tab/>
        <w:t xml:space="preserve">UTA University pass: </w:t>
      </w:r>
      <w:hyperlink r:id="rId81" w:history="1">
        <w:r w:rsidRPr="00AF1EFD">
          <w:rPr>
            <w:rStyle w:val="Hyperlink"/>
          </w:rPr>
          <w:t>https://commuterservices.utah.edu/mass-transit</w:t>
        </w:r>
      </w:hyperlink>
    </w:p>
    <w:p w14:paraId="174B0408" w14:textId="162B9059" w:rsidR="00365694" w:rsidRDefault="00365694" w:rsidP="00365694">
      <w:pPr>
        <w:ind w:left="720"/>
      </w:pPr>
      <w:r>
        <w:t xml:space="preserve">TRAX Schedules &amp; Maps: </w:t>
      </w:r>
      <w:hyperlink r:id="rId82" w:history="1">
        <w:r w:rsidR="00EB691E" w:rsidRPr="00AF1EFD">
          <w:rPr>
            <w:rStyle w:val="Hyperlink"/>
          </w:rPr>
          <w:t>https://www.rideuta.com/Rider-Tools/Schedules-and-Maps</w:t>
        </w:r>
      </w:hyperlink>
    </w:p>
    <w:p w14:paraId="1201B799" w14:textId="66ED2E1D" w:rsidR="00EB691E" w:rsidRDefault="00EB691E" w:rsidP="00EB691E"/>
    <w:p w14:paraId="340EFDF4" w14:textId="5CD506F8" w:rsidR="00EB691E" w:rsidRDefault="00EB691E" w:rsidP="00EB691E">
      <w:pPr>
        <w:pStyle w:val="Heading3"/>
        <w:ind w:firstLine="720"/>
      </w:pPr>
      <w:r>
        <w:t>Wireless Connections</w:t>
      </w:r>
    </w:p>
    <w:p w14:paraId="73792CE9" w14:textId="299D99BF" w:rsidR="00EB691E" w:rsidRDefault="00EB691E" w:rsidP="00EB691E">
      <w:r>
        <w:tab/>
        <w:t xml:space="preserve">Onboard to Utah wireless: </w:t>
      </w:r>
      <w:hyperlink r:id="rId83" w:history="1">
        <w:r w:rsidRPr="00AF1EFD">
          <w:rPr>
            <w:rStyle w:val="Hyperlink"/>
          </w:rPr>
          <w:t>https://onboard.utah.edu/enroll/uofu/prod_3/process</w:t>
        </w:r>
      </w:hyperlink>
    </w:p>
    <w:p w14:paraId="05A3EAC1" w14:textId="4FAF55C4" w:rsidR="00AC3725" w:rsidRDefault="00AC3725" w:rsidP="00EB691E"/>
    <w:p w14:paraId="147A23F0" w14:textId="7D07F023" w:rsidR="00AC3725" w:rsidRDefault="00AC3725" w:rsidP="00AC3725">
      <w:pPr>
        <w:pStyle w:val="Heading3"/>
      </w:pPr>
      <w:r>
        <w:tab/>
        <w:t>Software</w:t>
      </w:r>
    </w:p>
    <w:p w14:paraId="5D958618" w14:textId="4B5660B4" w:rsidR="00AC3725" w:rsidRDefault="00AC3725" w:rsidP="00EB691E">
      <w:pPr>
        <w:ind w:left="720"/>
      </w:pPr>
      <w:r>
        <w:t xml:space="preserve">Grammarly Access: </w:t>
      </w:r>
      <w:hyperlink r:id="rId84" w:history="1">
        <w:r w:rsidRPr="00A42575">
          <w:rPr>
            <w:rStyle w:val="Hyperlink"/>
          </w:rPr>
          <w:t>https://gradschool.utah.edu/grammarly</w:t>
        </w:r>
      </w:hyperlink>
      <w:r>
        <w:t xml:space="preserve"> </w:t>
      </w:r>
    </w:p>
    <w:p w14:paraId="1FDB7C7B" w14:textId="6E9C0413" w:rsidR="00EB691E" w:rsidRDefault="00EB691E" w:rsidP="00EB691E">
      <w:pPr>
        <w:ind w:left="720"/>
      </w:pPr>
      <w:r>
        <w:t xml:space="preserve">New Student Guide to Digital Resources: </w:t>
      </w:r>
      <w:hyperlink r:id="rId85" w:history="1">
        <w:r w:rsidRPr="00AF1EFD">
          <w:rPr>
            <w:rStyle w:val="Hyperlink"/>
          </w:rPr>
          <w:t>https://it.utah.edu/help/it_guides/new_student_guide.php</w:t>
        </w:r>
      </w:hyperlink>
    </w:p>
    <w:p w14:paraId="1803364B" w14:textId="6C54FE18" w:rsidR="00AC3725" w:rsidRDefault="00AC3725" w:rsidP="00EB691E">
      <w:pPr>
        <w:ind w:left="720"/>
      </w:pPr>
    </w:p>
    <w:p w14:paraId="13A4D0C3" w14:textId="5B5E98A5" w:rsidR="00AC3725" w:rsidRDefault="00AC3725" w:rsidP="00AC3725">
      <w:pPr>
        <w:pStyle w:val="Heading3"/>
        <w:ind w:firstLine="720"/>
      </w:pPr>
      <w:r>
        <w:t>Hardware</w:t>
      </w:r>
    </w:p>
    <w:p w14:paraId="234F8C21" w14:textId="60993893" w:rsidR="00AC3725" w:rsidRDefault="00AC3725" w:rsidP="00AC3725">
      <w:r>
        <w:tab/>
        <w:t xml:space="preserve">University Bookstore: </w:t>
      </w:r>
      <w:hyperlink r:id="rId86" w:history="1">
        <w:r>
          <w:rPr>
            <w:rStyle w:val="Hyperlink"/>
            <w:rFonts w:eastAsiaTheme="majorEastAsia"/>
          </w:rPr>
          <w:t>https://www.campusstore.utah.edu/utah/home</w:t>
        </w:r>
      </w:hyperlink>
    </w:p>
    <w:p w14:paraId="5712D8F7" w14:textId="4D78F6C2" w:rsidR="00AC3725" w:rsidRPr="00AC3725" w:rsidRDefault="00AC3725" w:rsidP="00AC3725">
      <w:pPr>
        <w:ind w:firstLine="720"/>
      </w:pPr>
      <w:r>
        <w:t xml:space="preserve">Surplus &amp;^ Salvage: </w:t>
      </w:r>
      <w:hyperlink r:id="rId87" w:history="1">
        <w:r>
          <w:rPr>
            <w:rStyle w:val="Hyperlink"/>
            <w:rFonts w:eastAsiaTheme="majorEastAsia"/>
          </w:rPr>
          <w:t>https://fbs.admin.utah.edu/surplus/</w:t>
        </w:r>
      </w:hyperlink>
    </w:p>
    <w:p w14:paraId="78EB47FC" w14:textId="753580BC" w:rsidR="00EB691E" w:rsidRDefault="00EB691E" w:rsidP="00EB691E"/>
    <w:p w14:paraId="2098A59C" w14:textId="1CA0FA07" w:rsidR="00EB691E" w:rsidRDefault="00EB691E" w:rsidP="00EB691E">
      <w:pPr>
        <w:pStyle w:val="Heading3"/>
        <w:ind w:firstLine="720"/>
      </w:pPr>
      <w:r>
        <w:t>Paychecks &amp; Direct Deposit</w:t>
      </w:r>
    </w:p>
    <w:p w14:paraId="66A4AF50" w14:textId="61BAEBE9" w:rsidR="00EB691E" w:rsidRDefault="00EB691E" w:rsidP="00EB691E">
      <w:pPr>
        <w:ind w:firstLine="720"/>
      </w:pPr>
      <w:r>
        <w:t xml:space="preserve">HR Paycheck Information: </w:t>
      </w:r>
      <w:hyperlink r:id="rId88" w:history="1">
        <w:r w:rsidRPr="00AF1EFD">
          <w:rPr>
            <w:rStyle w:val="Hyperlink"/>
          </w:rPr>
          <w:t>https://www.hr.utah.edu/payroll/paycheck.php</w:t>
        </w:r>
      </w:hyperlink>
    </w:p>
    <w:p w14:paraId="3BF8EF2D" w14:textId="67C40C6B" w:rsidR="00AC3725" w:rsidRDefault="00AC3725" w:rsidP="00EB691E">
      <w:pPr>
        <w:ind w:firstLine="720"/>
      </w:pPr>
    </w:p>
    <w:p w14:paraId="690B0FE7" w14:textId="55C26859" w:rsidR="00AC3725" w:rsidRDefault="00AC3725" w:rsidP="00AC3725">
      <w:pPr>
        <w:pStyle w:val="Heading3"/>
        <w:ind w:firstLine="720"/>
      </w:pPr>
      <w:r>
        <w:t>Housing</w:t>
      </w:r>
    </w:p>
    <w:p w14:paraId="686DFA7D" w14:textId="79E1366C" w:rsidR="00AC3725" w:rsidRDefault="00AC3725" w:rsidP="00AC3725">
      <w:pPr>
        <w:ind w:left="720"/>
      </w:pPr>
      <w:r>
        <w:t xml:space="preserve">Graduate Student Housing Resources &amp; Options: </w:t>
      </w:r>
      <w:hyperlink r:id="rId89" w:history="1">
        <w:r>
          <w:rPr>
            <w:rStyle w:val="Hyperlink"/>
            <w:rFonts w:eastAsiaTheme="majorEastAsia"/>
          </w:rPr>
          <w:t>https://housingoptions.utah.edu/graduate-housing/</w:t>
        </w:r>
      </w:hyperlink>
    </w:p>
    <w:p w14:paraId="671D5496" w14:textId="58BDA9D9" w:rsidR="00AC3725" w:rsidRDefault="00AC3725" w:rsidP="00EB691E">
      <w:pPr>
        <w:ind w:firstLine="720"/>
      </w:pPr>
    </w:p>
    <w:p w14:paraId="66DE0184" w14:textId="4C1114F0" w:rsidR="00AC3725" w:rsidRDefault="00AC3725" w:rsidP="00AC3725">
      <w:pPr>
        <w:pStyle w:val="Heading3"/>
        <w:ind w:firstLine="720"/>
      </w:pPr>
      <w:r>
        <w:t>Meals &amp; Food</w:t>
      </w:r>
    </w:p>
    <w:p w14:paraId="6DED1C29" w14:textId="5EC44AA1" w:rsidR="00AC3725" w:rsidRDefault="00AC3725" w:rsidP="00AC3725">
      <w:pPr>
        <w:ind w:left="720"/>
      </w:pPr>
      <w:r>
        <w:t xml:space="preserve">Utah Meal Plans: </w:t>
      </w:r>
      <w:hyperlink r:id="rId90" w:history="1">
        <w:r>
          <w:rPr>
            <w:rStyle w:val="Hyperlink"/>
            <w:rFonts w:eastAsiaTheme="majorEastAsia"/>
          </w:rPr>
          <w:t>https://housing.utah.edu/dining</w:t>
        </w:r>
      </w:hyperlink>
    </w:p>
    <w:p w14:paraId="5D83798F" w14:textId="2637E088" w:rsidR="00AC3725" w:rsidRDefault="00AC3725" w:rsidP="00AC3725">
      <w:pPr>
        <w:ind w:left="720"/>
      </w:pPr>
    </w:p>
    <w:p w14:paraId="48AD99F9" w14:textId="1E9996AD" w:rsidR="00AC3725" w:rsidRDefault="00AC3725" w:rsidP="00AC3725">
      <w:pPr>
        <w:pStyle w:val="Heading3"/>
        <w:ind w:firstLine="720"/>
      </w:pPr>
      <w:r>
        <w:t>Arts &amp; Entertainment</w:t>
      </w:r>
    </w:p>
    <w:p w14:paraId="7F29BDE6" w14:textId="7183A547" w:rsidR="00AC3725" w:rsidRDefault="00AC3725" w:rsidP="00EB691E">
      <w:pPr>
        <w:ind w:firstLine="720"/>
      </w:pPr>
      <w:r>
        <w:t xml:space="preserve">Arts Pass: </w:t>
      </w:r>
      <w:hyperlink r:id="rId91" w:history="1">
        <w:r>
          <w:rPr>
            <w:rStyle w:val="Hyperlink"/>
            <w:rFonts w:eastAsiaTheme="majorEastAsia"/>
          </w:rPr>
          <w:t>https://www.finearts.utah.edu/arts-pass</w:t>
        </w:r>
      </w:hyperlink>
    </w:p>
    <w:p w14:paraId="75824755" w14:textId="675CBA15" w:rsidR="00EB691E" w:rsidRDefault="00EB691E" w:rsidP="00EB691E">
      <w:pPr>
        <w:ind w:firstLine="720"/>
      </w:pPr>
    </w:p>
    <w:p w14:paraId="6B5BA0AD" w14:textId="6162F3D6" w:rsidR="00EB691E" w:rsidRDefault="00EB691E">
      <w:pPr>
        <w:spacing w:line="259" w:lineRule="auto"/>
      </w:pPr>
      <w:r>
        <w:br w:type="page"/>
      </w:r>
    </w:p>
    <w:p w14:paraId="2C31464A" w14:textId="0891EECB" w:rsidR="00EB691E" w:rsidRDefault="00EB691E" w:rsidP="00EB691E">
      <w:pPr>
        <w:pStyle w:val="Heading1"/>
      </w:pPr>
      <w:r>
        <w:lastRenderedPageBreak/>
        <w:t>Student Awards</w:t>
      </w:r>
    </w:p>
    <w:p w14:paraId="6182A40E" w14:textId="6BDCA3C5" w:rsidR="00EB691E" w:rsidRDefault="00EB691E" w:rsidP="00EB691E"/>
    <w:p w14:paraId="0A83B1FC" w14:textId="3AA7FB2D" w:rsidR="00EB691E" w:rsidRDefault="00EB691E" w:rsidP="00EB691E">
      <w:pPr>
        <w:pStyle w:val="Heading2"/>
      </w:pPr>
      <w:r>
        <w:t>Department-Specific Awards</w:t>
      </w:r>
    </w:p>
    <w:p w14:paraId="7B5A9AA4" w14:textId="5DEB8661" w:rsidR="00EB691E" w:rsidRDefault="00EB691E" w:rsidP="00EB691E"/>
    <w:p w14:paraId="2F8F1A5F" w14:textId="25B5E9EB" w:rsidR="00EB691E" w:rsidRDefault="00EB691E" w:rsidP="00EB691E">
      <w:r>
        <w:t>[[Use this section to describe any awards or support specific to your department or degree program.]]</w:t>
      </w:r>
    </w:p>
    <w:p w14:paraId="4EDB95B1" w14:textId="7779E562" w:rsidR="00EB691E" w:rsidRDefault="00EB691E" w:rsidP="00EB691E"/>
    <w:p w14:paraId="1A61E1B5" w14:textId="77777777" w:rsidR="00EB691E" w:rsidRDefault="00EB691E" w:rsidP="00EB691E"/>
    <w:p w14:paraId="02C6F6BB" w14:textId="01206158" w:rsidR="00EB691E" w:rsidRDefault="00EB691E" w:rsidP="00EB691E">
      <w:pPr>
        <w:pStyle w:val="Heading2"/>
      </w:pPr>
      <w:r>
        <w:t>College/University Fellowships and Awards</w:t>
      </w:r>
    </w:p>
    <w:p w14:paraId="52431D39" w14:textId="73C4ECA5" w:rsidR="00EB691E" w:rsidRDefault="00EB691E" w:rsidP="00EB691E"/>
    <w:p w14:paraId="0FADD36D" w14:textId="588C3409" w:rsidR="00EB691E" w:rsidRDefault="00EB691E" w:rsidP="00EB691E">
      <w:r>
        <w:t xml:space="preserve">[[A list of the graduate school awards can be found at </w:t>
      </w:r>
      <w:hyperlink r:id="rId92" w:history="1">
        <w:r w:rsidRPr="00AF1EFD">
          <w:rPr>
            <w:rStyle w:val="Hyperlink"/>
          </w:rPr>
          <w:t>http://gradschool.utah.edu/tpb</w:t>
        </w:r>
      </w:hyperlink>
      <w:r>
        <w:t xml:space="preserve">. You can choose from these which will be relevant to your students. You can also check Union Scholarships/Awards, as many of these are applicable to graduate students. </w:t>
      </w:r>
      <w:hyperlink r:id="rId93" w:history="1">
        <w:r w:rsidRPr="00AF1EFD">
          <w:rPr>
            <w:rStyle w:val="Hyperlink"/>
          </w:rPr>
          <w:t>https://union.utah.edu/union-scholarships</w:t>
        </w:r>
      </w:hyperlink>
      <w:r>
        <w:t>.]]</w:t>
      </w:r>
    </w:p>
    <w:p w14:paraId="15B51636" w14:textId="5F21E065" w:rsidR="00EB691E" w:rsidRDefault="00EB691E" w:rsidP="00EB691E"/>
    <w:p w14:paraId="31AA672C" w14:textId="7144CCB6" w:rsidR="00EB691E" w:rsidRDefault="00EB691E" w:rsidP="00EB691E"/>
    <w:p w14:paraId="776E5820" w14:textId="2C700B11" w:rsidR="00EB691E" w:rsidRDefault="00EB691E" w:rsidP="00EB691E">
      <w:pPr>
        <w:pStyle w:val="Heading2"/>
      </w:pPr>
      <w:r>
        <w:t>External Fellowship &amp; Award Opportunities</w:t>
      </w:r>
    </w:p>
    <w:p w14:paraId="61655BA6" w14:textId="0879CC4B" w:rsidR="00EB691E" w:rsidRDefault="00EB691E" w:rsidP="00EB691E"/>
    <w:p w14:paraId="439F1CAF" w14:textId="20D3309C" w:rsidR="00EB691E" w:rsidRDefault="00EB691E" w:rsidP="00EB691E">
      <w:r>
        <w:t>[[This is a space to list common fellowship/award opportunities outside the University that are relevant to your students.</w:t>
      </w:r>
    </w:p>
    <w:p w14:paraId="60FC9814" w14:textId="55631513" w:rsidR="00EB691E" w:rsidRDefault="00EB691E" w:rsidP="00EB691E"/>
    <w:p w14:paraId="736D9391" w14:textId="77777777" w:rsidR="00EB691E" w:rsidRDefault="00EB691E" w:rsidP="00EB691E">
      <w:r>
        <w:t xml:space="preserve">A list of external fellowships is available at </w:t>
      </w:r>
      <w:hyperlink r:id="rId94" w:history="1">
        <w:r w:rsidRPr="00AF1EFD">
          <w:rPr>
            <w:rStyle w:val="Hyperlink"/>
          </w:rPr>
          <w:t>https://gradschool.utah.edu/tbp/external-opportunities</w:t>
        </w:r>
      </w:hyperlink>
      <w:r>
        <w:t xml:space="preserve">, and students also have access to Pivot, a new tool for finding foundation funding. </w:t>
      </w:r>
      <w:hyperlink r:id="rId95" w:history="1">
        <w:r w:rsidRPr="00AF1EFD">
          <w:rPr>
            <w:rStyle w:val="Hyperlink"/>
          </w:rPr>
          <w:t>https://osp.utah.edu/news/pivot.php</w:t>
        </w:r>
      </w:hyperlink>
      <w:r>
        <w:t>]]</w:t>
      </w:r>
    </w:p>
    <w:p w14:paraId="5122D00E" w14:textId="77777777" w:rsidR="00EB691E" w:rsidRDefault="00EB691E" w:rsidP="00EB691E"/>
    <w:p w14:paraId="68E30E98" w14:textId="77777777" w:rsidR="00EB691E" w:rsidRDefault="00EB691E" w:rsidP="00EB691E"/>
    <w:p w14:paraId="46F538EF" w14:textId="77777777" w:rsidR="00FE05C4" w:rsidRDefault="00FE05C4" w:rsidP="00FE05C4">
      <w:pPr>
        <w:pStyle w:val="Heading2"/>
      </w:pPr>
      <w:r>
        <w:t>Student Travel Assistance</w:t>
      </w:r>
    </w:p>
    <w:p w14:paraId="4001EDA2" w14:textId="77777777" w:rsidR="00FE05C4" w:rsidRDefault="00FE05C4" w:rsidP="00FE05C4"/>
    <w:p w14:paraId="552C63A0" w14:textId="33B13775" w:rsidR="00EB691E" w:rsidRDefault="00FE05C4" w:rsidP="00FE05C4">
      <w:r>
        <w:t xml:space="preserve">[[Students may have conference travel assistance through your department or College. There are also awards offered through the Graduate School - the Graduate Student Travel Assistance Award (GSTAA) and the Early Career Professional Development Program (ECPDP). More information on these awards is here: </w:t>
      </w:r>
      <w:hyperlink r:id="rId96" w:history="1">
        <w:r w:rsidRPr="00AF1EFD">
          <w:rPr>
            <w:rStyle w:val="Hyperlink"/>
          </w:rPr>
          <w:t>https://gradschool.utah.edu/current-students/graduate-student-travel-assistance-award</w:t>
        </w:r>
      </w:hyperlink>
      <w:r>
        <w:t>.]]</w:t>
      </w:r>
    </w:p>
    <w:p w14:paraId="12D504BB" w14:textId="11232878" w:rsidR="00FE05C4" w:rsidRDefault="00FE05C4" w:rsidP="00FE05C4"/>
    <w:p w14:paraId="0CD42F5B" w14:textId="43296C88" w:rsidR="00FE05C4" w:rsidRDefault="00FE05C4">
      <w:pPr>
        <w:spacing w:line="259" w:lineRule="auto"/>
      </w:pPr>
      <w:r>
        <w:br w:type="page"/>
      </w:r>
    </w:p>
    <w:p w14:paraId="27357945" w14:textId="027C86C8" w:rsidR="00FE05C4" w:rsidRDefault="00FE05C4" w:rsidP="00FE05C4">
      <w:pPr>
        <w:pStyle w:val="Heading1"/>
      </w:pPr>
      <w:r>
        <w:lastRenderedPageBreak/>
        <w:t>Student Resources</w:t>
      </w:r>
    </w:p>
    <w:p w14:paraId="7E4B68D1" w14:textId="2E0102AE" w:rsidR="00FE05C4" w:rsidRDefault="00FE05C4" w:rsidP="00FE05C4"/>
    <w:p w14:paraId="77D09537" w14:textId="785F4270" w:rsidR="00FE05C4" w:rsidRDefault="00FE05C4" w:rsidP="00FE05C4">
      <w:pPr>
        <w:pStyle w:val="Heading2"/>
      </w:pPr>
      <w:r>
        <w:t>Departmental Resources</w:t>
      </w:r>
    </w:p>
    <w:p w14:paraId="7984ABE2" w14:textId="77777777" w:rsidR="00FE05C4" w:rsidRPr="00FE05C4" w:rsidRDefault="00FE05C4" w:rsidP="00FE05C4"/>
    <w:p w14:paraId="572B7389" w14:textId="7BD1C14A" w:rsidR="00FE05C4" w:rsidRDefault="00FE05C4" w:rsidP="00FE05C4">
      <w:r>
        <w:t>[[Use this section to list and describe Departmental Resources]]</w:t>
      </w:r>
    </w:p>
    <w:p w14:paraId="38F12673" w14:textId="3FE7B550" w:rsidR="00741FF0" w:rsidRDefault="00741FF0" w:rsidP="00FE05C4"/>
    <w:p w14:paraId="3723937B" w14:textId="6524283F" w:rsidR="00741FF0" w:rsidRDefault="00741FF0" w:rsidP="00741FF0">
      <w:pPr>
        <w:pStyle w:val="Heading2"/>
      </w:pPr>
      <w:r>
        <w:t>Graduate School Resources</w:t>
      </w:r>
    </w:p>
    <w:p w14:paraId="3728DA5F" w14:textId="354E2E0D" w:rsidR="0095753A" w:rsidRDefault="0095753A" w:rsidP="0095753A"/>
    <w:p w14:paraId="06509DEB" w14:textId="77777777" w:rsidR="0095753A" w:rsidRDefault="0095753A" w:rsidP="0095753A">
      <w:r>
        <w:t>[[Add to or subtract from the resources below as appropriate for your department.]]</w:t>
      </w:r>
    </w:p>
    <w:p w14:paraId="7607A575" w14:textId="588D5255" w:rsidR="00741FF0" w:rsidRDefault="00741FF0" w:rsidP="00741FF0"/>
    <w:p w14:paraId="5E4A7D2B" w14:textId="2C534BCF" w:rsidR="000D663E" w:rsidRDefault="000D663E" w:rsidP="000D663E">
      <w:pPr>
        <w:pStyle w:val="Heading3"/>
        <w:ind w:firstLine="720"/>
      </w:pPr>
      <w:r>
        <w:t>Events</w:t>
      </w:r>
    </w:p>
    <w:p w14:paraId="609EE987" w14:textId="2335B416" w:rsidR="00FE05C4" w:rsidRDefault="00741FF0" w:rsidP="000D663E">
      <w:pPr>
        <w:ind w:firstLine="720"/>
      </w:pPr>
      <w:r>
        <w:t xml:space="preserve">Event &amp; Workshop Calendar: </w:t>
      </w:r>
      <w:hyperlink r:id="rId97" w:history="1">
        <w:r w:rsidRPr="00A42575">
          <w:rPr>
            <w:rStyle w:val="Hyperlink"/>
          </w:rPr>
          <w:t>https://gradschool.utah.edu/events-calendar</w:t>
        </w:r>
      </w:hyperlink>
    </w:p>
    <w:p w14:paraId="1466F433" w14:textId="508F1430" w:rsidR="00741FF0" w:rsidRDefault="00741FF0" w:rsidP="000D663E">
      <w:pPr>
        <w:ind w:firstLine="720"/>
        <w:rPr>
          <w:rStyle w:val="Hyperlink"/>
        </w:rPr>
      </w:pPr>
      <w:r>
        <w:t xml:space="preserve">Events &amp; Workshops Description: </w:t>
      </w:r>
      <w:hyperlink r:id="rId98" w:history="1">
        <w:r w:rsidRPr="00A42575">
          <w:rPr>
            <w:rStyle w:val="Hyperlink"/>
          </w:rPr>
          <w:t>https://gradschool.utah.edu/upcoming-events</w:t>
        </w:r>
      </w:hyperlink>
    </w:p>
    <w:p w14:paraId="588F04E8" w14:textId="372BC863" w:rsidR="00047420" w:rsidRDefault="00047420" w:rsidP="00047420">
      <w:pPr>
        <w:ind w:firstLine="720"/>
        <w:rPr>
          <w:rStyle w:val="Hyperlink"/>
        </w:rPr>
      </w:pPr>
    </w:p>
    <w:p w14:paraId="5E80E9C4" w14:textId="2B0D28DF" w:rsidR="00047420" w:rsidRDefault="00047420" w:rsidP="00047420">
      <w:pPr>
        <w:pStyle w:val="Heading3"/>
        <w:ind w:firstLine="720"/>
      </w:pPr>
      <w:r>
        <w:t>Administrative &amp; Records</w:t>
      </w:r>
    </w:p>
    <w:p w14:paraId="25B34B5E" w14:textId="15025928" w:rsidR="00047420" w:rsidRDefault="00047420" w:rsidP="00047420">
      <w:pPr>
        <w:ind w:left="720"/>
      </w:pPr>
      <w:r w:rsidRPr="00047420">
        <w:t xml:space="preserve">Graduate Records Office: </w:t>
      </w:r>
      <w:hyperlink r:id="rId99" w:history="1">
        <w:r w:rsidRPr="00F340C3">
          <w:rPr>
            <w:rStyle w:val="Hyperlink"/>
          </w:rPr>
          <w:t>https://gradschool.utah.edu/graduate-catalog/graduate-records-office</w:t>
        </w:r>
      </w:hyperlink>
    </w:p>
    <w:p w14:paraId="482F5AC8" w14:textId="2C7B770E" w:rsidR="00047420" w:rsidRDefault="00047420" w:rsidP="00047420">
      <w:pPr>
        <w:ind w:left="720"/>
      </w:pPr>
      <w:r>
        <w:t xml:space="preserve">Electronic Graduate Record File: </w:t>
      </w:r>
      <w:hyperlink r:id="rId100" w:history="1">
        <w:r w:rsidRPr="00F340C3">
          <w:rPr>
            <w:rStyle w:val="Hyperlink"/>
          </w:rPr>
          <w:t>https://gradschool.utah.edu/current-students/electronic-graduate-record-file-tutorial</w:t>
        </w:r>
      </w:hyperlink>
    </w:p>
    <w:p w14:paraId="4C9E7BD5" w14:textId="014630E2" w:rsidR="000D663E" w:rsidRDefault="000D663E" w:rsidP="000D663E">
      <w:pPr>
        <w:ind w:firstLine="720"/>
      </w:pPr>
    </w:p>
    <w:p w14:paraId="6187BBA6" w14:textId="2A52436C" w:rsidR="000D663E" w:rsidRDefault="000D663E" w:rsidP="000D663E">
      <w:pPr>
        <w:pStyle w:val="Heading3"/>
        <w:ind w:firstLine="720"/>
      </w:pPr>
      <w:r>
        <w:t>Awards &amp; Fellowships</w:t>
      </w:r>
    </w:p>
    <w:p w14:paraId="30F15476" w14:textId="61B9D549" w:rsidR="000D663E" w:rsidRDefault="000D663E" w:rsidP="000D663E">
      <w:pPr>
        <w:ind w:left="720"/>
      </w:pPr>
      <w:r>
        <w:t xml:space="preserve">Graduate Fellowship Opportunities: </w:t>
      </w:r>
      <w:hyperlink r:id="rId101" w:history="1">
        <w:r w:rsidRPr="00A42575">
          <w:rPr>
            <w:rStyle w:val="Hyperlink"/>
          </w:rPr>
          <w:t>https://gradschool.utah.edu/tbp/graduate-fellowship-opportunities</w:t>
        </w:r>
      </w:hyperlink>
    </w:p>
    <w:p w14:paraId="604E13E9" w14:textId="76615EBB" w:rsidR="000D663E" w:rsidRDefault="000D663E" w:rsidP="000D663E">
      <w:pPr>
        <w:ind w:left="720"/>
      </w:pPr>
      <w:r>
        <w:t xml:space="preserve">Graduate Student Travel Assistance Award: </w:t>
      </w:r>
      <w:hyperlink r:id="rId102" w:history="1">
        <w:r w:rsidRPr="00A42575">
          <w:rPr>
            <w:rStyle w:val="Hyperlink"/>
          </w:rPr>
          <w:t>https://gradschool.utah.edu/current-students/graduate-student-travel-assistance-award</w:t>
        </w:r>
      </w:hyperlink>
    </w:p>
    <w:p w14:paraId="79E622E8" w14:textId="5D844D62" w:rsidR="000D663E" w:rsidRDefault="000D663E" w:rsidP="000D663E">
      <w:pPr>
        <w:ind w:left="720"/>
      </w:pPr>
      <w:r>
        <w:t xml:space="preserve">Early Career Professional Development Program: </w:t>
      </w:r>
      <w:hyperlink r:id="rId103" w:history="1">
        <w:r w:rsidRPr="00A42575">
          <w:rPr>
            <w:rStyle w:val="Hyperlink"/>
          </w:rPr>
          <w:t>https://gradschool.utah.edu/current-students/graduate-student-travel-assistance-award</w:t>
        </w:r>
      </w:hyperlink>
    </w:p>
    <w:p w14:paraId="332A465B" w14:textId="5B692891" w:rsidR="000D663E" w:rsidRDefault="000D663E" w:rsidP="000D663E">
      <w:pPr>
        <w:ind w:left="720"/>
      </w:pPr>
      <w:r>
        <w:t xml:space="preserve">Thesis &amp; Dissertation Awards: </w:t>
      </w:r>
      <w:hyperlink r:id="rId104" w:history="1">
        <w:r w:rsidRPr="00A42575">
          <w:rPr>
            <w:rStyle w:val="Hyperlink"/>
          </w:rPr>
          <w:t>https://gradschool.utah.edu/current-students/awards</w:t>
        </w:r>
      </w:hyperlink>
    </w:p>
    <w:p w14:paraId="67499D4B" w14:textId="77777777" w:rsidR="000D663E" w:rsidRDefault="000D663E" w:rsidP="000D663E">
      <w:pPr>
        <w:ind w:left="720"/>
      </w:pPr>
    </w:p>
    <w:p w14:paraId="3D1BFC22" w14:textId="5749FB20" w:rsidR="000D663E" w:rsidRDefault="000D663E" w:rsidP="000D663E">
      <w:pPr>
        <w:pStyle w:val="Heading3"/>
        <w:ind w:firstLine="720"/>
      </w:pPr>
      <w:r>
        <w:t>Advocacy</w:t>
      </w:r>
    </w:p>
    <w:p w14:paraId="4C33D942" w14:textId="7C6E8686" w:rsidR="000D663E" w:rsidRDefault="000D663E" w:rsidP="000D663E">
      <w:pPr>
        <w:ind w:left="720"/>
      </w:pPr>
      <w:r>
        <w:t>Graduate School Diversity Office:</w:t>
      </w:r>
      <w:r w:rsidRPr="000D663E">
        <w:t xml:space="preserve"> </w:t>
      </w:r>
      <w:hyperlink r:id="rId105" w:history="1">
        <w:r w:rsidRPr="00A42575">
          <w:rPr>
            <w:rStyle w:val="Hyperlink"/>
          </w:rPr>
          <w:t>https://gradschool.utah.edu/diversity</w:t>
        </w:r>
      </w:hyperlink>
    </w:p>
    <w:p w14:paraId="2770DAE5" w14:textId="3547104B" w:rsidR="000D663E" w:rsidRDefault="000D663E" w:rsidP="000D663E">
      <w:pPr>
        <w:ind w:left="720"/>
      </w:pPr>
      <w:r>
        <w:t xml:space="preserve">Graduate School Dean: </w:t>
      </w:r>
      <w:hyperlink r:id="rId106" w:history="1">
        <w:r w:rsidRPr="00A42575">
          <w:rPr>
            <w:rStyle w:val="Hyperlink"/>
          </w:rPr>
          <w:t>dean@gradschool.utah.edu</w:t>
        </w:r>
      </w:hyperlink>
    </w:p>
    <w:p w14:paraId="216B2DD8" w14:textId="3649D2ED" w:rsidR="000D663E" w:rsidRDefault="000D663E" w:rsidP="000D663E">
      <w:pPr>
        <w:ind w:left="720"/>
      </w:pPr>
    </w:p>
    <w:p w14:paraId="4A43DC85" w14:textId="529C3EB5" w:rsidR="000D663E" w:rsidRDefault="000D663E" w:rsidP="000D663E">
      <w:pPr>
        <w:pStyle w:val="Heading3"/>
        <w:ind w:firstLine="720"/>
      </w:pPr>
      <w:r>
        <w:t>Training &amp; Workshop Programs</w:t>
      </w:r>
    </w:p>
    <w:p w14:paraId="158645C7" w14:textId="5AADB628" w:rsidR="000D663E" w:rsidRDefault="000D663E" w:rsidP="000D663E">
      <w:r>
        <w:tab/>
        <w:t xml:space="preserve">International Teaching Assistant Program (ITAP): </w:t>
      </w:r>
      <w:hyperlink r:id="rId107" w:history="1">
        <w:r w:rsidRPr="00A42575">
          <w:rPr>
            <w:rStyle w:val="Hyperlink"/>
          </w:rPr>
          <w:t>https://gradschool.utah.edu/ita</w:t>
        </w:r>
      </w:hyperlink>
    </w:p>
    <w:p w14:paraId="1D33CB25" w14:textId="3567CBFA" w:rsidR="000D663E" w:rsidRDefault="000D663E" w:rsidP="000D663E">
      <w:r>
        <w:tab/>
        <w:t xml:space="preserve">Three Minute Thesis Training &amp; Competition: </w:t>
      </w:r>
      <w:hyperlink r:id="rId108" w:history="1">
        <w:r w:rsidRPr="00A42575">
          <w:rPr>
            <w:rStyle w:val="Hyperlink"/>
          </w:rPr>
          <w:t>https://gradschool.utah.edu/3MT</w:t>
        </w:r>
      </w:hyperlink>
    </w:p>
    <w:p w14:paraId="6C50B831" w14:textId="24DD88E4" w:rsidR="000D663E" w:rsidRDefault="000D663E" w:rsidP="000D663E">
      <w:pPr>
        <w:ind w:left="720"/>
        <w:rPr>
          <w:rStyle w:val="Hyperlink"/>
        </w:rPr>
      </w:pPr>
      <w:r>
        <w:t xml:space="preserve">Past Workshops &amp; Trainings: </w:t>
      </w:r>
      <w:hyperlink r:id="rId109" w:history="1">
        <w:r w:rsidRPr="00A42575">
          <w:rPr>
            <w:rStyle w:val="Hyperlink"/>
          </w:rPr>
          <w:t>https://gradschool.utah.edu/resource-library/workshops-videos</w:t>
        </w:r>
      </w:hyperlink>
    </w:p>
    <w:p w14:paraId="61D95836" w14:textId="17930D42" w:rsidR="003D5CB7" w:rsidRDefault="003D5CB7" w:rsidP="000D663E">
      <w:pPr>
        <w:ind w:left="720"/>
      </w:pPr>
      <w:r w:rsidRPr="00047420">
        <w:rPr>
          <w:rStyle w:val="Hyperlink"/>
          <w:color w:val="auto"/>
          <w:u w:val="none"/>
        </w:rPr>
        <w:t>Research Communication:</w:t>
      </w:r>
      <w:r w:rsidRPr="00047420">
        <w:rPr>
          <w:rStyle w:val="Hyperlink"/>
          <w:color w:val="auto"/>
        </w:rPr>
        <w:t xml:space="preserve"> </w:t>
      </w:r>
      <w:r w:rsidRPr="00047420">
        <w:rPr>
          <w:rStyle w:val="Hyperlink"/>
        </w:rPr>
        <w:t>https://gradschool.utah.edu/science-communication</w:t>
      </w:r>
    </w:p>
    <w:p w14:paraId="5896595F" w14:textId="0E96BE08" w:rsidR="000D663E" w:rsidRDefault="000D663E" w:rsidP="000D663E">
      <w:pPr>
        <w:ind w:left="720"/>
      </w:pPr>
    </w:p>
    <w:p w14:paraId="4804FE11" w14:textId="4B97E605" w:rsidR="000D663E" w:rsidRDefault="000D663E" w:rsidP="000D663E">
      <w:pPr>
        <w:pStyle w:val="Heading3"/>
        <w:ind w:firstLine="720"/>
      </w:pPr>
      <w:r>
        <w:t>Writing &amp; Manuscript Editing</w:t>
      </w:r>
    </w:p>
    <w:p w14:paraId="3601B851" w14:textId="7FF34F1C" w:rsidR="000D663E" w:rsidRDefault="000D663E" w:rsidP="000D663E">
      <w:r>
        <w:tab/>
        <w:t xml:space="preserve">Thesis Office: </w:t>
      </w:r>
      <w:hyperlink r:id="rId110" w:history="1">
        <w:r w:rsidRPr="00A42575">
          <w:rPr>
            <w:rStyle w:val="Hyperlink"/>
          </w:rPr>
          <w:t>https://gradschool.utah.edu/thesis</w:t>
        </w:r>
      </w:hyperlink>
    </w:p>
    <w:p w14:paraId="7CFA89E4" w14:textId="36124BA8" w:rsidR="000D663E" w:rsidRDefault="000D663E" w:rsidP="000D663E">
      <w:r>
        <w:tab/>
        <w:t xml:space="preserve">Grammarly: </w:t>
      </w:r>
      <w:hyperlink r:id="rId111" w:history="1">
        <w:r w:rsidRPr="00A42575">
          <w:rPr>
            <w:rStyle w:val="Hyperlink"/>
          </w:rPr>
          <w:t>https://gradschool.utah.edu/grammarly</w:t>
        </w:r>
      </w:hyperlink>
    </w:p>
    <w:p w14:paraId="78AC32DF" w14:textId="77777777" w:rsidR="000D663E" w:rsidRPr="000D663E" w:rsidRDefault="000D663E" w:rsidP="000D663E"/>
    <w:p w14:paraId="74C09200" w14:textId="291C7473" w:rsidR="00741FF0" w:rsidRDefault="00741FF0" w:rsidP="00FE05C4"/>
    <w:p w14:paraId="6A082A51" w14:textId="76399F67" w:rsidR="00FE05C4" w:rsidRDefault="00FE05C4" w:rsidP="00FE05C4">
      <w:pPr>
        <w:pStyle w:val="Heading2"/>
      </w:pPr>
      <w:r>
        <w:t>University Resources</w:t>
      </w:r>
    </w:p>
    <w:p w14:paraId="1BA517CC" w14:textId="278EBDCF" w:rsidR="0095753A" w:rsidRDefault="0095753A" w:rsidP="0095753A"/>
    <w:p w14:paraId="6E8EB201" w14:textId="77777777" w:rsidR="0095753A" w:rsidRDefault="0095753A" w:rsidP="0095753A">
      <w:r>
        <w:t>[[Add to or subtract from the resources below as appropriate for your department.]]</w:t>
      </w:r>
    </w:p>
    <w:p w14:paraId="1FAB6257" w14:textId="0CE85E21" w:rsidR="00FE05C4" w:rsidRDefault="00FE05C4" w:rsidP="00FE05C4"/>
    <w:p w14:paraId="496FC625" w14:textId="1071BEEB" w:rsidR="00FE05C4" w:rsidRDefault="00FE05C4" w:rsidP="00FE05C4">
      <w:pPr>
        <w:pStyle w:val="Heading3"/>
      </w:pPr>
      <w:r>
        <w:t>Graduate Writing Center &amp; Graduate Student Reading Room</w:t>
      </w:r>
    </w:p>
    <w:p w14:paraId="1DEBC6B8" w14:textId="3F5506C9" w:rsidR="00FE05C4" w:rsidRDefault="00FE05C4" w:rsidP="00FE05C4">
      <w:r>
        <w:t xml:space="preserve">More information: </w:t>
      </w:r>
      <w:hyperlink r:id="rId112" w:history="1">
        <w:r w:rsidRPr="00AF1EFD">
          <w:rPr>
            <w:rStyle w:val="Hyperlink"/>
          </w:rPr>
          <w:t>https://writingcenter.utah.edu/grad-student-services.php</w:t>
        </w:r>
      </w:hyperlink>
      <w:r>
        <w:t xml:space="preserve">. The Graduate Writing Center </w:t>
      </w:r>
      <w:proofErr w:type="gramStart"/>
      <w:r>
        <w:t>is located in</w:t>
      </w:r>
      <w:proofErr w:type="gramEnd"/>
      <w:r>
        <w:t xml:space="preserve"> the Marriott Library in the Graduate Student Reading Room. To access the Reading Room, students must fill out a Graduate Resources Access Form, found at </w:t>
      </w:r>
      <w:hyperlink r:id="rId113" w:history="1">
        <w:r w:rsidRPr="00AF1EFD">
          <w:rPr>
            <w:rStyle w:val="Hyperlink"/>
          </w:rPr>
          <w:t>https://lib.utah.edu/services/education/gradstudents.php</w:t>
        </w:r>
      </w:hyperlink>
      <w:r w:rsidR="00BC1C5F">
        <w:t xml:space="preserve">. </w:t>
      </w:r>
      <w:proofErr w:type="spellStart"/>
      <w:r w:rsidR="00BC1C5F">
        <w:t>eTutoring</w:t>
      </w:r>
      <w:proofErr w:type="spellEnd"/>
      <w:r w:rsidR="00BC1C5F">
        <w:t xml:space="preserve"> for Graduate Writing is also available. Students can sign up for this service at </w:t>
      </w:r>
      <w:hyperlink r:id="rId114" w:history="1">
        <w:r w:rsidR="00BC1C5F" w:rsidRPr="00A42575">
          <w:rPr>
            <w:rStyle w:val="Hyperlink"/>
          </w:rPr>
          <w:t>https://writingcenter.utah.edu/graduate-services/e-tutoring.php</w:t>
        </w:r>
      </w:hyperlink>
    </w:p>
    <w:p w14:paraId="0B23BD16" w14:textId="7519B4AE" w:rsidR="00FE05C4" w:rsidRDefault="00FE05C4" w:rsidP="00FE05C4"/>
    <w:p w14:paraId="7635602F" w14:textId="6660D067" w:rsidR="00FE05C4" w:rsidRDefault="00FE05C4" w:rsidP="00FE05C4">
      <w:pPr>
        <w:pStyle w:val="Heading3"/>
      </w:pPr>
      <w:r>
        <w:t>University Libraries</w:t>
      </w:r>
    </w:p>
    <w:p w14:paraId="2B27ED57" w14:textId="527666DA" w:rsidR="00FE05C4" w:rsidRDefault="00FE05C4" w:rsidP="00FE05C4">
      <w:r>
        <w:t xml:space="preserve">[[In addition to the research offerings, the Marriott Library has events and programs specifically for graduate students. Check </w:t>
      </w:r>
      <w:hyperlink r:id="rId115" w:history="1">
        <w:r w:rsidRPr="00AF1EFD">
          <w:rPr>
            <w:rStyle w:val="Hyperlink"/>
          </w:rPr>
          <w:t>https://lib.utah.edu/services/education/gradstudents.php</w:t>
        </w:r>
      </w:hyperlink>
      <w:r>
        <w:t xml:space="preserve"> for schedules and more information.</w:t>
      </w:r>
    </w:p>
    <w:p w14:paraId="6847E093" w14:textId="2EC0132E" w:rsidR="00BC1C5F" w:rsidRDefault="00BC1C5F" w:rsidP="00FE05C4"/>
    <w:p w14:paraId="19AC9DC3" w14:textId="64E654E6" w:rsidR="00BC1C5F" w:rsidRDefault="00BC1C5F" w:rsidP="005E2ED3">
      <w:pPr>
        <w:pStyle w:val="Heading3"/>
      </w:pPr>
      <w:r>
        <w:t>Professional Development</w:t>
      </w:r>
    </w:p>
    <w:p w14:paraId="7353E7D3" w14:textId="026AE5FA" w:rsidR="00BC1C5F" w:rsidRDefault="00BC1C5F" w:rsidP="00FE05C4">
      <w:r>
        <w:t xml:space="preserve">Career &amp; Professional Development Center Graduate Student Career Coaching: </w:t>
      </w:r>
      <w:hyperlink r:id="rId116" w:history="1">
        <w:r w:rsidRPr="00A42575">
          <w:rPr>
            <w:rStyle w:val="Hyperlink"/>
          </w:rPr>
          <w:t>https://utah.craniumcafe.com/group/graduate-student-career-coaching</w:t>
        </w:r>
      </w:hyperlink>
    </w:p>
    <w:p w14:paraId="0E5BE07C" w14:textId="45B1C7DE" w:rsidR="00BC1C5F" w:rsidRPr="00047420" w:rsidRDefault="005E2ED3" w:rsidP="00FE05C4">
      <w:r w:rsidRPr="00047420">
        <w:t xml:space="preserve">Graduate Student </w:t>
      </w:r>
      <w:r w:rsidR="00BC1C5F" w:rsidRPr="00047420">
        <w:t xml:space="preserve">Teaching Training from Center for Teaching &amp; Learning Excellence: </w:t>
      </w:r>
      <w:hyperlink r:id="rId117" w:history="1">
        <w:r w:rsidR="00BC1C5F" w:rsidRPr="00047420">
          <w:rPr>
            <w:rStyle w:val="Hyperlink"/>
          </w:rPr>
          <w:t>https://ctle.utah.edu/events/ctle_events.php</w:t>
        </w:r>
      </w:hyperlink>
    </w:p>
    <w:p w14:paraId="15A96A64" w14:textId="130404D4" w:rsidR="00BC1C5F" w:rsidRPr="00047420" w:rsidRDefault="003D5CB7" w:rsidP="00047420">
      <w:r w:rsidRPr="00047420">
        <w:t xml:space="preserve">Higher Education Teaching Specialist Program: </w:t>
      </w:r>
      <w:hyperlink r:id="rId118" w:history="1">
        <w:r w:rsidRPr="00047420">
          <w:rPr>
            <w:rStyle w:val="Hyperlink"/>
          </w:rPr>
          <w:t>https://ctle.utah.edu/hets</w:t>
        </w:r>
      </w:hyperlink>
    </w:p>
    <w:p w14:paraId="36EB525D" w14:textId="7CC38FCD" w:rsidR="00FE05C4" w:rsidRPr="00047420" w:rsidRDefault="00FE05C4" w:rsidP="00FE05C4"/>
    <w:p w14:paraId="75709964" w14:textId="408A217E" w:rsidR="00FE05C4" w:rsidRPr="00047420" w:rsidRDefault="00FE05C4" w:rsidP="00F2705D">
      <w:pPr>
        <w:pStyle w:val="Heading3"/>
      </w:pPr>
      <w:r w:rsidRPr="00047420">
        <w:t>Student Health</w:t>
      </w:r>
      <w:r w:rsidR="00F2705D" w:rsidRPr="00047420">
        <w:t>, Wellness,</w:t>
      </w:r>
      <w:r w:rsidRPr="00047420">
        <w:t xml:space="preserve"> &amp; Recreation</w:t>
      </w:r>
    </w:p>
    <w:p w14:paraId="787C89DE" w14:textId="31684623" w:rsidR="00FE05C4" w:rsidRPr="00047420" w:rsidRDefault="00FE05C4" w:rsidP="00FE05C4">
      <w:r w:rsidRPr="00047420">
        <w:t xml:space="preserve">Student Health Center: </w:t>
      </w:r>
      <w:hyperlink r:id="rId119" w:history="1">
        <w:r w:rsidRPr="00047420">
          <w:rPr>
            <w:rStyle w:val="Hyperlink"/>
          </w:rPr>
          <w:t>https://studenthealth.utah.edu</w:t>
        </w:r>
      </w:hyperlink>
    </w:p>
    <w:p w14:paraId="5F3B8193" w14:textId="49FCB372" w:rsidR="00FE05C4" w:rsidRPr="00047420" w:rsidRDefault="00FE05C4" w:rsidP="00FE05C4">
      <w:r w:rsidRPr="00047420">
        <w:t>University Counseling Center (including Mindfulness Center</w:t>
      </w:r>
      <w:r w:rsidR="003D5CB7" w:rsidRPr="00047420">
        <w:t>)</w:t>
      </w:r>
      <w:r w:rsidRPr="00047420">
        <w:t xml:space="preserve">: </w:t>
      </w:r>
      <w:hyperlink r:id="rId120" w:history="1">
        <w:r w:rsidR="00F2705D" w:rsidRPr="00047420">
          <w:rPr>
            <w:rStyle w:val="Hyperlink"/>
          </w:rPr>
          <w:t>https://counselingcenter.utah.edu</w:t>
        </w:r>
      </w:hyperlink>
    </w:p>
    <w:p w14:paraId="6EDFABFE" w14:textId="47ACEC9A" w:rsidR="00F2705D" w:rsidRDefault="00F2705D" w:rsidP="00FE05C4">
      <w:r w:rsidRPr="00047420">
        <w:t xml:space="preserve">Center for Student Wellness: </w:t>
      </w:r>
      <w:hyperlink r:id="rId121" w:history="1">
        <w:r w:rsidRPr="00047420">
          <w:rPr>
            <w:rStyle w:val="Hyperlink"/>
          </w:rPr>
          <w:t>https://wellness.utah.edu</w:t>
        </w:r>
      </w:hyperlink>
    </w:p>
    <w:p w14:paraId="6D636D4E" w14:textId="7415DC3F" w:rsidR="00F2705D" w:rsidRDefault="00F2705D" w:rsidP="00FE05C4">
      <w:r>
        <w:t xml:space="preserve">Campus Recreation Services: </w:t>
      </w:r>
      <w:hyperlink r:id="rId122" w:history="1">
        <w:r w:rsidRPr="00AF1EFD">
          <w:rPr>
            <w:rStyle w:val="Hyperlink"/>
          </w:rPr>
          <w:t>https://campusrec.utah.edu</w:t>
        </w:r>
      </w:hyperlink>
    </w:p>
    <w:p w14:paraId="285BB255" w14:textId="77777777" w:rsidR="00097640" w:rsidRDefault="00097640" w:rsidP="00FE05C4"/>
    <w:p w14:paraId="3AFC824B" w14:textId="0A89635A" w:rsidR="00F2705D" w:rsidRDefault="00F2705D" w:rsidP="00097640">
      <w:pPr>
        <w:pStyle w:val="Heading3"/>
      </w:pPr>
      <w:r>
        <w:t>Leadership &amp; Dispute Resources</w:t>
      </w:r>
    </w:p>
    <w:p w14:paraId="688B3D0F" w14:textId="7DDD4517" w:rsidR="00F2705D" w:rsidRDefault="00F2705D" w:rsidP="00FE05C4">
      <w:r>
        <w:t>Dean of Students Office:</w:t>
      </w:r>
      <w:r w:rsidRPr="00F2705D">
        <w:t xml:space="preserve"> </w:t>
      </w:r>
      <w:hyperlink r:id="rId123" w:history="1">
        <w:r w:rsidRPr="00AF1EFD">
          <w:rPr>
            <w:rStyle w:val="Hyperlink"/>
          </w:rPr>
          <w:t>https://deanofstudents.utah.edu</w:t>
        </w:r>
      </w:hyperlink>
      <w:r>
        <w:t xml:space="preserve"> </w:t>
      </w:r>
    </w:p>
    <w:p w14:paraId="16E1B754" w14:textId="70D7062A" w:rsidR="00F2705D" w:rsidRDefault="00F2705D" w:rsidP="00FE05C4">
      <w:r>
        <w:t xml:space="preserve">Faculty Ombudsman: </w:t>
      </w:r>
      <w:hyperlink r:id="rId124" w:history="1">
        <w:r w:rsidRPr="00AF1EFD">
          <w:rPr>
            <w:rStyle w:val="Hyperlink"/>
          </w:rPr>
          <w:t>https://academic-affairs.utah.edu/office-for-faculty/facultyombudsman</w:t>
        </w:r>
      </w:hyperlink>
    </w:p>
    <w:p w14:paraId="53501D7A" w14:textId="55FA927F" w:rsidR="00F2705D" w:rsidRDefault="00F2705D" w:rsidP="00FE05C4">
      <w:r>
        <w:t>Graduate School:</w:t>
      </w:r>
      <w:r w:rsidRPr="00F2705D">
        <w:t xml:space="preserve"> </w:t>
      </w:r>
      <w:hyperlink r:id="rId125" w:history="1">
        <w:r w:rsidRPr="00AF1EFD">
          <w:rPr>
            <w:rStyle w:val="Hyperlink"/>
          </w:rPr>
          <w:t>https://gradschool.utah.edu/contact-us</w:t>
        </w:r>
      </w:hyperlink>
    </w:p>
    <w:p w14:paraId="5A61F39D" w14:textId="08A5A7A9" w:rsidR="00F2705D" w:rsidRDefault="00F2705D" w:rsidP="00FE05C4"/>
    <w:p w14:paraId="561DC307" w14:textId="0E31CAEF" w:rsidR="00F2705D" w:rsidRDefault="00F2705D" w:rsidP="00F2705D">
      <w:pPr>
        <w:pStyle w:val="Heading3"/>
      </w:pPr>
      <w:r>
        <w:t>Support Groups &amp; Services</w:t>
      </w:r>
    </w:p>
    <w:p w14:paraId="6B813C98" w14:textId="088FC2D3" w:rsidR="00F2705D" w:rsidRDefault="00F2705D" w:rsidP="00F2705D">
      <w:r>
        <w:t xml:space="preserve">Center for Disability &amp; Access: </w:t>
      </w:r>
      <w:hyperlink r:id="rId126" w:history="1">
        <w:r w:rsidRPr="00AF1EFD">
          <w:rPr>
            <w:rStyle w:val="Hyperlink"/>
          </w:rPr>
          <w:t>https://disability.utah.edu</w:t>
        </w:r>
      </w:hyperlink>
    </w:p>
    <w:p w14:paraId="7CAF28A2" w14:textId="4561C5DC" w:rsidR="00F2705D" w:rsidRDefault="00F2705D" w:rsidP="00F2705D">
      <w:r>
        <w:t xml:space="preserve">Office of Equal Opportunity, Affirmative Action, and Title IX: </w:t>
      </w:r>
      <w:hyperlink r:id="rId127" w:history="1">
        <w:r w:rsidRPr="00AF1EFD">
          <w:rPr>
            <w:rStyle w:val="Hyperlink"/>
          </w:rPr>
          <w:t>https://oeo.utah.edu</w:t>
        </w:r>
      </w:hyperlink>
    </w:p>
    <w:p w14:paraId="41D8AB97" w14:textId="1FE72870" w:rsidR="00F2705D" w:rsidRDefault="00F2705D" w:rsidP="00F2705D">
      <w:r>
        <w:t xml:space="preserve">Office for Equity &amp; Diversity: </w:t>
      </w:r>
      <w:hyperlink r:id="rId128" w:history="1">
        <w:r w:rsidRPr="00AF1EFD">
          <w:rPr>
            <w:rStyle w:val="Hyperlink"/>
          </w:rPr>
          <w:t>https://diversity.utah.edu</w:t>
        </w:r>
      </w:hyperlink>
    </w:p>
    <w:p w14:paraId="65E17102" w14:textId="1EB07785" w:rsidR="00F2705D" w:rsidRDefault="00F2705D" w:rsidP="00F2705D">
      <w:r>
        <w:t xml:space="preserve">International Student &amp; Scholar Services: </w:t>
      </w:r>
      <w:hyperlink r:id="rId129" w:history="1">
        <w:r w:rsidRPr="00AF1EFD">
          <w:rPr>
            <w:rStyle w:val="Hyperlink"/>
          </w:rPr>
          <w:t>https://ic.utah.edu</w:t>
        </w:r>
      </w:hyperlink>
    </w:p>
    <w:p w14:paraId="6B10C35E" w14:textId="0805F5CB" w:rsidR="00F2705D" w:rsidRDefault="00F2705D" w:rsidP="00F2705D">
      <w:r>
        <w:t xml:space="preserve">LGBT Resource Center: </w:t>
      </w:r>
      <w:hyperlink r:id="rId130" w:history="1">
        <w:r w:rsidRPr="00AF1EFD">
          <w:rPr>
            <w:rStyle w:val="Hyperlink"/>
          </w:rPr>
          <w:t>https://lgbt.utah.edu</w:t>
        </w:r>
      </w:hyperlink>
    </w:p>
    <w:p w14:paraId="53CD670D" w14:textId="6AEA985D" w:rsidR="00F2705D" w:rsidRDefault="00F2705D" w:rsidP="00F2705D">
      <w:r>
        <w:t xml:space="preserve">Veteran’s Support Center: </w:t>
      </w:r>
      <w:hyperlink r:id="rId131" w:history="1">
        <w:r w:rsidRPr="00AF1EFD">
          <w:rPr>
            <w:rStyle w:val="Hyperlink"/>
          </w:rPr>
          <w:t>https://veteranscenter.utah.edu</w:t>
        </w:r>
      </w:hyperlink>
    </w:p>
    <w:p w14:paraId="0EFC846F" w14:textId="2C63C500" w:rsidR="00F2705D" w:rsidRDefault="00F2705D" w:rsidP="00F2705D">
      <w:r>
        <w:t xml:space="preserve">Women’s Resource Center: </w:t>
      </w:r>
      <w:hyperlink r:id="rId132" w:history="1">
        <w:r w:rsidRPr="00AF1EFD">
          <w:rPr>
            <w:rStyle w:val="Hyperlink"/>
          </w:rPr>
          <w:t>https://womenscenter.utah.edu</w:t>
        </w:r>
      </w:hyperlink>
    </w:p>
    <w:p w14:paraId="57F6200F" w14:textId="1C01B138" w:rsidR="005319C4" w:rsidRDefault="005319C4">
      <w:pPr>
        <w:spacing w:line="259" w:lineRule="auto"/>
      </w:pPr>
      <w:r>
        <w:br w:type="page"/>
      </w:r>
    </w:p>
    <w:p w14:paraId="07F869C5" w14:textId="379063E3" w:rsidR="00F2705D" w:rsidRDefault="005319C4" w:rsidP="005319C4">
      <w:pPr>
        <w:pStyle w:val="Heading1"/>
      </w:pPr>
      <w:r>
        <w:lastRenderedPageBreak/>
        <w:t>Departmental Listings</w:t>
      </w:r>
    </w:p>
    <w:p w14:paraId="3954DE5F" w14:textId="1424C0BD" w:rsidR="005319C4" w:rsidRDefault="005319C4" w:rsidP="005319C4"/>
    <w:p w14:paraId="6102BD25" w14:textId="77777777" w:rsidR="005319C4" w:rsidRDefault="005319C4" w:rsidP="005319C4"/>
    <w:p w14:paraId="4564A9E3" w14:textId="195207C1" w:rsidR="005319C4" w:rsidRDefault="005319C4" w:rsidP="005319C4">
      <w:pPr>
        <w:pStyle w:val="Heading2"/>
      </w:pPr>
      <w:r>
        <w:t>Faculty</w:t>
      </w:r>
    </w:p>
    <w:p w14:paraId="7B002DA8" w14:textId="50E48F39" w:rsidR="005319C4" w:rsidRDefault="005319C4" w:rsidP="005319C4"/>
    <w:p w14:paraId="6B576E06" w14:textId="411F0DE8" w:rsidR="005319C4" w:rsidRDefault="005319C4" w:rsidP="005319C4"/>
    <w:p w14:paraId="5F655279" w14:textId="7EEA9A0A" w:rsidR="005319C4" w:rsidRDefault="005319C4" w:rsidP="005319C4">
      <w:pPr>
        <w:pStyle w:val="Heading2"/>
      </w:pPr>
      <w:r>
        <w:t>Research Groups/Specialties</w:t>
      </w:r>
    </w:p>
    <w:p w14:paraId="3C9CD278" w14:textId="67431F22" w:rsidR="005319C4" w:rsidRDefault="005319C4" w:rsidP="005319C4"/>
    <w:p w14:paraId="150E3784" w14:textId="5D748676" w:rsidR="005319C4" w:rsidRDefault="005319C4" w:rsidP="005319C4"/>
    <w:p w14:paraId="5A574FF5" w14:textId="0881D52C" w:rsidR="005319C4" w:rsidRDefault="005319C4" w:rsidP="005319C4">
      <w:pPr>
        <w:pStyle w:val="Heading2"/>
      </w:pPr>
      <w:r>
        <w:t>Staff</w:t>
      </w:r>
    </w:p>
    <w:p w14:paraId="77DBAF61" w14:textId="41E4177F" w:rsidR="005319C4" w:rsidRDefault="005319C4" w:rsidP="005319C4"/>
    <w:p w14:paraId="66663555" w14:textId="7A18E1AE" w:rsidR="005319C4" w:rsidRDefault="005319C4" w:rsidP="005319C4"/>
    <w:p w14:paraId="2796CE51" w14:textId="4D880A1E" w:rsidR="005319C4" w:rsidRPr="005319C4" w:rsidRDefault="005319C4" w:rsidP="005319C4">
      <w:pPr>
        <w:pStyle w:val="Heading2"/>
      </w:pPr>
      <w:r>
        <w:t>Graduate Students</w:t>
      </w:r>
    </w:p>
    <w:sectPr w:rsidR="005319C4" w:rsidRPr="005319C4">
      <w:footerReference w:type="default" r:id="rId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A435" w14:textId="77777777" w:rsidR="005F188F" w:rsidRDefault="005F188F" w:rsidP="00FF5B71">
      <w:r>
        <w:separator/>
      </w:r>
    </w:p>
  </w:endnote>
  <w:endnote w:type="continuationSeparator" w:id="0">
    <w:p w14:paraId="4995BA95" w14:textId="77777777" w:rsidR="005F188F" w:rsidRDefault="005F188F" w:rsidP="00FF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53710"/>
      <w:docPartObj>
        <w:docPartGallery w:val="Page Numbers (Bottom of Page)"/>
        <w:docPartUnique/>
      </w:docPartObj>
    </w:sdtPr>
    <w:sdtEndPr>
      <w:rPr>
        <w:noProof/>
      </w:rPr>
    </w:sdtEndPr>
    <w:sdtContent>
      <w:p w14:paraId="67F98120" w14:textId="52328191" w:rsidR="00C9232C" w:rsidRDefault="00C9232C">
        <w:pPr>
          <w:pStyle w:val="Footer"/>
          <w:jc w:val="right"/>
        </w:pPr>
        <w:r>
          <w:rPr>
            <w:noProof/>
          </w:rPr>
          <w:drawing>
            <wp:anchor distT="0" distB="0" distL="114300" distR="114300" simplePos="0" relativeHeight="251658240" behindDoc="0" locked="0" layoutInCell="1" allowOverlap="1" wp14:anchorId="6BD8DE89" wp14:editId="4EEBA9DC">
              <wp:simplePos x="0" y="0"/>
              <wp:positionH relativeFrom="margin">
                <wp:align>right</wp:align>
              </wp:positionH>
              <wp:positionV relativeFrom="paragraph">
                <wp:posOffset>7620</wp:posOffset>
              </wp:positionV>
              <wp:extent cx="828675" cy="355146"/>
              <wp:effectExtent l="0" t="0" r="0" b="6985"/>
              <wp:wrapSquare wrapText="bothSides"/>
              <wp:docPr id="23" name="Picture 2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Mark.jpg"/>
                      <pic:cNvPicPr/>
                    </pic:nvPicPr>
                    <pic:blipFill>
                      <a:blip r:embed="rId1">
                        <a:extLst>
                          <a:ext uri="{28A0092B-C50C-407E-A947-70E740481C1C}">
                            <a14:useLocalDpi xmlns:a14="http://schemas.microsoft.com/office/drawing/2010/main" val="0"/>
                          </a:ext>
                        </a:extLst>
                      </a:blip>
                      <a:stretch>
                        <a:fillRect/>
                      </a:stretch>
                    </pic:blipFill>
                    <pic:spPr>
                      <a:xfrm>
                        <a:off x="0" y="0"/>
                        <a:ext cx="828675" cy="355146"/>
                      </a:xfrm>
                      <a:prstGeom prst="rect">
                        <a:avLst/>
                      </a:prstGeom>
                    </pic:spPr>
                  </pic:pic>
                </a:graphicData>
              </a:graphic>
            </wp:anchor>
          </w:drawing>
        </w:r>
        <w:r>
          <w:fldChar w:fldCharType="begin"/>
        </w:r>
        <w:r>
          <w:instrText xml:space="preserve"> PAGE   \* MERGEFORMAT </w:instrText>
        </w:r>
        <w:r>
          <w:fldChar w:fldCharType="separate"/>
        </w:r>
        <w:r>
          <w:rPr>
            <w:noProof/>
          </w:rPr>
          <w:t>16</w:t>
        </w:r>
        <w:r>
          <w:rPr>
            <w:noProof/>
          </w:rPr>
          <w:fldChar w:fldCharType="end"/>
        </w:r>
      </w:p>
    </w:sdtContent>
  </w:sdt>
  <w:p w14:paraId="029E5E76" w14:textId="6FB0F0B4" w:rsidR="00C9232C" w:rsidRDefault="00C92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07E2" w14:textId="77777777" w:rsidR="005F188F" w:rsidRDefault="005F188F" w:rsidP="00FF5B71">
      <w:r>
        <w:separator/>
      </w:r>
    </w:p>
  </w:footnote>
  <w:footnote w:type="continuationSeparator" w:id="0">
    <w:p w14:paraId="30BA1F31" w14:textId="77777777" w:rsidR="005F188F" w:rsidRDefault="005F188F" w:rsidP="00FF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4B8"/>
    <w:multiLevelType w:val="hybridMultilevel"/>
    <w:tmpl w:val="A91ACE90"/>
    <w:lvl w:ilvl="0" w:tplc="9A02E0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36907"/>
    <w:multiLevelType w:val="multilevel"/>
    <w:tmpl w:val="1EB2F2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32C5C66"/>
    <w:multiLevelType w:val="hybridMultilevel"/>
    <w:tmpl w:val="0B062AD0"/>
    <w:lvl w:ilvl="0" w:tplc="9A02E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18F3"/>
    <w:multiLevelType w:val="multilevel"/>
    <w:tmpl w:val="C07040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6E550CFB"/>
    <w:multiLevelType w:val="hybridMultilevel"/>
    <w:tmpl w:val="567685C8"/>
    <w:lvl w:ilvl="0" w:tplc="9A02E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477EF"/>
    <w:multiLevelType w:val="hybridMultilevel"/>
    <w:tmpl w:val="BE066868"/>
    <w:lvl w:ilvl="0" w:tplc="9A02E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Nze1sDA2NTe2NLBQ0lEKTi0uzszPAykwrAUAMvWBgCwAAAA="/>
  </w:docVars>
  <w:rsids>
    <w:rsidRoot w:val="00AD442C"/>
    <w:rsid w:val="000065E4"/>
    <w:rsid w:val="00047420"/>
    <w:rsid w:val="00097640"/>
    <w:rsid w:val="000D663E"/>
    <w:rsid w:val="001203FD"/>
    <w:rsid w:val="001222F1"/>
    <w:rsid w:val="001408B7"/>
    <w:rsid w:val="00147127"/>
    <w:rsid w:val="00215C2D"/>
    <w:rsid w:val="0022649D"/>
    <w:rsid w:val="00245B6E"/>
    <w:rsid w:val="00365694"/>
    <w:rsid w:val="003943CF"/>
    <w:rsid w:val="003D5CB7"/>
    <w:rsid w:val="005014E7"/>
    <w:rsid w:val="005049DE"/>
    <w:rsid w:val="005319C4"/>
    <w:rsid w:val="005349E7"/>
    <w:rsid w:val="00586C49"/>
    <w:rsid w:val="00594C18"/>
    <w:rsid w:val="005E2ED3"/>
    <w:rsid w:val="005F188F"/>
    <w:rsid w:val="005F1F3D"/>
    <w:rsid w:val="007272DC"/>
    <w:rsid w:val="00736FEA"/>
    <w:rsid w:val="00741FF0"/>
    <w:rsid w:val="007C77FA"/>
    <w:rsid w:val="008618D9"/>
    <w:rsid w:val="008B7376"/>
    <w:rsid w:val="008C659F"/>
    <w:rsid w:val="0095753A"/>
    <w:rsid w:val="009B1C5B"/>
    <w:rsid w:val="009F65C9"/>
    <w:rsid w:val="00A15F10"/>
    <w:rsid w:val="00AA01DB"/>
    <w:rsid w:val="00AC3725"/>
    <w:rsid w:val="00AC4522"/>
    <w:rsid w:val="00AD442C"/>
    <w:rsid w:val="00B86FFB"/>
    <w:rsid w:val="00B92120"/>
    <w:rsid w:val="00BC1C5F"/>
    <w:rsid w:val="00BC230C"/>
    <w:rsid w:val="00C11D01"/>
    <w:rsid w:val="00C9232C"/>
    <w:rsid w:val="00C95C94"/>
    <w:rsid w:val="00D26500"/>
    <w:rsid w:val="00D91EC6"/>
    <w:rsid w:val="00DB7E17"/>
    <w:rsid w:val="00DF6489"/>
    <w:rsid w:val="00E073D6"/>
    <w:rsid w:val="00E31F07"/>
    <w:rsid w:val="00E548A3"/>
    <w:rsid w:val="00E5556D"/>
    <w:rsid w:val="00E85605"/>
    <w:rsid w:val="00E871A0"/>
    <w:rsid w:val="00EB691E"/>
    <w:rsid w:val="00EC2CC4"/>
    <w:rsid w:val="00F2705D"/>
    <w:rsid w:val="00F46E66"/>
    <w:rsid w:val="00F86971"/>
    <w:rsid w:val="00FE05C4"/>
    <w:rsid w:val="00FF0E01"/>
    <w:rsid w:val="00FF1CB6"/>
    <w:rsid w:val="00FF3989"/>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8662F"/>
  <w15:chartTrackingRefBased/>
  <w15:docId w15:val="{2ECE3D5E-46E3-4FD8-A8A1-D6CA76DE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E01"/>
    <w:pPr>
      <w:spacing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C65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65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64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5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659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C659F"/>
    <w:rPr>
      <w:color w:val="0563C1" w:themeColor="hyperlink"/>
      <w:u w:val="single"/>
    </w:rPr>
  </w:style>
  <w:style w:type="character" w:customStyle="1" w:styleId="UnresolvedMention1">
    <w:name w:val="Unresolved Mention1"/>
    <w:basedOn w:val="DefaultParagraphFont"/>
    <w:uiPriority w:val="99"/>
    <w:semiHidden/>
    <w:unhideWhenUsed/>
    <w:rsid w:val="008C659F"/>
    <w:rPr>
      <w:color w:val="605E5C"/>
      <w:shd w:val="clear" w:color="auto" w:fill="E1DFDD"/>
    </w:rPr>
  </w:style>
  <w:style w:type="paragraph" w:styleId="TOCHeading">
    <w:name w:val="TOC Heading"/>
    <w:basedOn w:val="Heading1"/>
    <w:next w:val="Normal"/>
    <w:uiPriority w:val="39"/>
    <w:unhideWhenUsed/>
    <w:qFormat/>
    <w:rsid w:val="005349E7"/>
    <w:pPr>
      <w:outlineLvl w:val="9"/>
    </w:pPr>
  </w:style>
  <w:style w:type="paragraph" w:styleId="TOC1">
    <w:name w:val="toc 1"/>
    <w:basedOn w:val="Normal"/>
    <w:next w:val="Normal"/>
    <w:autoRedefine/>
    <w:uiPriority w:val="39"/>
    <w:unhideWhenUsed/>
    <w:rsid w:val="005349E7"/>
    <w:pPr>
      <w:spacing w:after="100"/>
    </w:pPr>
  </w:style>
  <w:style w:type="paragraph" w:styleId="ListParagraph">
    <w:name w:val="List Paragraph"/>
    <w:basedOn w:val="Normal"/>
    <w:uiPriority w:val="34"/>
    <w:qFormat/>
    <w:rsid w:val="005014E7"/>
    <w:pPr>
      <w:ind w:left="720"/>
      <w:contextualSpacing/>
    </w:pPr>
  </w:style>
  <w:style w:type="character" w:customStyle="1" w:styleId="Heading3Char">
    <w:name w:val="Heading 3 Char"/>
    <w:basedOn w:val="DefaultParagraphFont"/>
    <w:link w:val="Heading3"/>
    <w:uiPriority w:val="9"/>
    <w:rsid w:val="0022649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F0E01"/>
    <w:pPr>
      <w:spacing w:before="100" w:beforeAutospacing="1" w:after="100" w:afterAutospacing="1"/>
    </w:pPr>
  </w:style>
  <w:style w:type="character" w:customStyle="1" w:styleId="s1">
    <w:name w:val="s1"/>
    <w:basedOn w:val="DefaultParagraphFont"/>
    <w:rsid w:val="00BC230C"/>
  </w:style>
  <w:style w:type="paragraph" w:styleId="TOC2">
    <w:name w:val="toc 2"/>
    <w:basedOn w:val="Normal"/>
    <w:next w:val="Normal"/>
    <w:autoRedefine/>
    <w:uiPriority w:val="39"/>
    <w:unhideWhenUsed/>
    <w:rsid w:val="00FF5B71"/>
    <w:pPr>
      <w:spacing w:after="100"/>
      <w:ind w:left="240"/>
    </w:pPr>
  </w:style>
  <w:style w:type="paragraph" w:styleId="TOC3">
    <w:name w:val="toc 3"/>
    <w:basedOn w:val="Normal"/>
    <w:next w:val="Normal"/>
    <w:autoRedefine/>
    <w:uiPriority w:val="39"/>
    <w:unhideWhenUsed/>
    <w:rsid w:val="00FF5B71"/>
    <w:pPr>
      <w:spacing w:after="100"/>
      <w:ind w:left="480"/>
    </w:pPr>
  </w:style>
  <w:style w:type="paragraph" w:styleId="Header">
    <w:name w:val="header"/>
    <w:basedOn w:val="Normal"/>
    <w:link w:val="HeaderChar"/>
    <w:uiPriority w:val="99"/>
    <w:unhideWhenUsed/>
    <w:rsid w:val="00FF5B71"/>
    <w:pPr>
      <w:tabs>
        <w:tab w:val="center" w:pos="4680"/>
        <w:tab w:val="right" w:pos="9360"/>
      </w:tabs>
    </w:pPr>
  </w:style>
  <w:style w:type="character" w:customStyle="1" w:styleId="HeaderChar">
    <w:name w:val="Header Char"/>
    <w:basedOn w:val="DefaultParagraphFont"/>
    <w:link w:val="Header"/>
    <w:uiPriority w:val="99"/>
    <w:rsid w:val="00FF5B71"/>
    <w:rPr>
      <w:rFonts w:eastAsia="Times New Roman" w:cs="Times New Roman"/>
      <w:sz w:val="24"/>
      <w:szCs w:val="24"/>
    </w:rPr>
  </w:style>
  <w:style w:type="paragraph" w:styleId="Footer">
    <w:name w:val="footer"/>
    <w:basedOn w:val="Normal"/>
    <w:link w:val="FooterChar"/>
    <w:uiPriority w:val="99"/>
    <w:unhideWhenUsed/>
    <w:rsid w:val="00FF5B71"/>
    <w:pPr>
      <w:tabs>
        <w:tab w:val="center" w:pos="4680"/>
        <w:tab w:val="right" w:pos="9360"/>
      </w:tabs>
    </w:pPr>
  </w:style>
  <w:style w:type="character" w:customStyle="1" w:styleId="FooterChar">
    <w:name w:val="Footer Char"/>
    <w:basedOn w:val="DefaultParagraphFont"/>
    <w:link w:val="Footer"/>
    <w:uiPriority w:val="99"/>
    <w:rsid w:val="00FF5B71"/>
    <w:rPr>
      <w:rFonts w:eastAsia="Times New Roman" w:cs="Times New Roman"/>
      <w:sz w:val="24"/>
      <w:szCs w:val="24"/>
    </w:rPr>
  </w:style>
  <w:style w:type="paragraph" w:styleId="BalloonText">
    <w:name w:val="Balloon Text"/>
    <w:basedOn w:val="Normal"/>
    <w:link w:val="BalloonTextChar"/>
    <w:uiPriority w:val="99"/>
    <w:semiHidden/>
    <w:unhideWhenUsed/>
    <w:rsid w:val="00EB6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1E"/>
    <w:rPr>
      <w:rFonts w:ascii="Segoe UI" w:eastAsia="Times New Roman" w:hAnsi="Segoe UI" w:cs="Segoe UI"/>
      <w:sz w:val="18"/>
      <w:szCs w:val="18"/>
    </w:rPr>
  </w:style>
  <w:style w:type="character" w:styleId="Strong">
    <w:name w:val="Strong"/>
    <w:basedOn w:val="DefaultParagraphFont"/>
    <w:uiPriority w:val="22"/>
    <w:qFormat/>
    <w:rsid w:val="009B1C5B"/>
    <w:rPr>
      <w:b/>
      <w:bCs/>
    </w:rPr>
  </w:style>
  <w:style w:type="character" w:styleId="UnresolvedMention">
    <w:name w:val="Unresolved Mention"/>
    <w:basedOn w:val="DefaultParagraphFont"/>
    <w:uiPriority w:val="99"/>
    <w:semiHidden/>
    <w:unhideWhenUsed/>
    <w:rsid w:val="003D5CB7"/>
    <w:rPr>
      <w:color w:val="605E5C"/>
      <w:shd w:val="clear" w:color="auto" w:fill="E1DFDD"/>
    </w:rPr>
  </w:style>
  <w:style w:type="character" w:styleId="CommentReference">
    <w:name w:val="annotation reference"/>
    <w:basedOn w:val="DefaultParagraphFont"/>
    <w:uiPriority w:val="99"/>
    <w:semiHidden/>
    <w:unhideWhenUsed/>
    <w:rsid w:val="00120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523">
      <w:bodyDiv w:val="1"/>
      <w:marLeft w:val="0"/>
      <w:marRight w:val="0"/>
      <w:marTop w:val="0"/>
      <w:marBottom w:val="0"/>
      <w:divBdr>
        <w:top w:val="none" w:sz="0" w:space="0" w:color="auto"/>
        <w:left w:val="none" w:sz="0" w:space="0" w:color="auto"/>
        <w:bottom w:val="none" w:sz="0" w:space="0" w:color="auto"/>
        <w:right w:val="none" w:sz="0" w:space="0" w:color="auto"/>
      </w:divBdr>
    </w:div>
    <w:div w:id="75978064">
      <w:bodyDiv w:val="1"/>
      <w:marLeft w:val="0"/>
      <w:marRight w:val="0"/>
      <w:marTop w:val="0"/>
      <w:marBottom w:val="0"/>
      <w:divBdr>
        <w:top w:val="none" w:sz="0" w:space="0" w:color="auto"/>
        <w:left w:val="none" w:sz="0" w:space="0" w:color="auto"/>
        <w:bottom w:val="none" w:sz="0" w:space="0" w:color="auto"/>
        <w:right w:val="none" w:sz="0" w:space="0" w:color="auto"/>
      </w:divBdr>
    </w:div>
    <w:div w:id="574045793">
      <w:bodyDiv w:val="1"/>
      <w:marLeft w:val="0"/>
      <w:marRight w:val="0"/>
      <w:marTop w:val="0"/>
      <w:marBottom w:val="0"/>
      <w:divBdr>
        <w:top w:val="none" w:sz="0" w:space="0" w:color="auto"/>
        <w:left w:val="none" w:sz="0" w:space="0" w:color="auto"/>
        <w:bottom w:val="none" w:sz="0" w:space="0" w:color="auto"/>
        <w:right w:val="none" w:sz="0" w:space="0" w:color="auto"/>
      </w:divBdr>
    </w:div>
    <w:div w:id="739643592">
      <w:bodyDiv w:val="1"/>
      <w:marLeft w:val="0"/>
      <w:marRight w:val="0"/>
      <w:marTop w:val="0"/>
      <w:marBottom w:val="0"/>
      <w:divBdr>
        <w:top w:val="none" w:sz="0" w:space="0" w:color="auto"/>
        <w:left w:val="none" w:sz="0" w:space="0" w:color="auto"/>
        <w:bottom w:val="none" w:sz="0" w:space="0" w:color="auto"/>
        <w:right w:val="none" w:sz="0" w:space="0" w:color="auto"/>
      </w:divBdr>
    </w:div>
    <w:div w:id="1363748983">
      <w:bodyDiv w:val="1"/>
      <w:marLeft w:val="0"/>
      <w:marRight w:val="0"/>
      <w:marTop w:val="0"/>
      <w:marBottom w:val="0"/>
      <w:divBdr>
        <w:top w:val="none" w:sz="0" w:space="0" w:color="auto"/>
        <w:left w:val="none" w:sz="0" w:space="0" w:color="auto"/>
        <w:bottom w:val="none" w:sz="0" w:space="0" w:color="auto"/>
        <w:right w:val="none" w:sz="0" w:space="0" w:color="auto"/>
      </w:divBdr>
    </w:div>
    <w:div w:id="1562790346">
      <w:bodyDiv w:val="1"/>
      <w:marLeft w:val="0"/>
      <w:marRight w:val="0"/>
      <w:marTop w:val="0"/>
      <w:marBottom w:val="0"/>
      <w:divBdr>
        <w:top w:val="none" w:sz="0" w:space="0" w:color="auto"/>
        <w:left w:val="none" w:sz="0" w:space="0" w:color="auto"/>
        <w:bottom w:val="none" w:sz="0" w:space="0" w:color="auto"/>
        <w:right w:val="none" w:sz="0" w:space="0" w:color="auto"/>
      </w:divBdr>
    </w:div>
    <w:div w:id="1708868767">
      <w:bodyDiv w:val="1"/>
      <w:marLeft w:val="0"/>
      <w:marRight w:val="0"/>
      <w:marTop w:val="0"/>
      <w:marBottom w:val="0"/>
      <w:divBdr>
        <w:top w:val="none" w:sz="0" w:space="0" w:color="auto"/>
        <w:left w:val="none" w:sz="0" w:space="0" w:color="auto"/>
        <w:bottom w:val="none" w:sz="0" w:space="0" w:color="auto"/>
        <w:right w:val="none" w:sz="0" w:space="0" w:color="auto"/>
      </w:divBdr>
    </w:div>
    <w:div w:id="19965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missions.utah.edu/apply/graduate" TargetMode="External"/><Relationship Id="rId117" Type="http://schemas.openxmlformats.org/officeDocument/2006/relationships/hyperlink" Target="https://ctle.utah.edu/events/ctle_events.php" TargetMode="External"/><Relationship Id="rId21" Type="http://schemas.openxmlformats.org/officeDocument/2006/relationships/hyperlink" Target="https://gradschool.utah.edu/thesis/calendar" TargetMode="External"/><Relationship Id="rId42" Type="http://schemas.openxmlformats.org/officeDocument/2006/relationships/hyperlink" Target="http://regulations.utah.edu/academics/6-203.php" TargetMode="External"/><Relationship Id="rId47" Type="http://schemas.openxmlformats.org/officeDocument/2006/relationships/hyperlink" Target="mailto:Ogc-admin@lists.utah.edu" TargetMode="External"/><Relationship Id="rId63" Type="http://schemas.openxmlformats.org/officeDocument/2006/relationships/hyperlink" Target="https://sexualassault.utah.edu/reporting/title-ix-on-campus-reporting" TargetMode="External"/><Relationship Id="rId68" Type="http://schemas.openxmlformats.org/officeDocument/2006/relationships/hyperlink" Target="https://counselingcenter.utah.edu" TargetMode="External"/><Relationship Id="rId84" Type="http://schemas.openxmlformats.org/officeDocument/2006/relationships/hyperlink" Target="https://gradschool.utah.edu/grammarly" TargetMode="External"/><Relationship Id="rId89" Type="http://schemas.openxmlformats.org/officeDocument/2006/relationships/hyperlink" Target="https://housingoptions.utah.edu/graduate-housing/" TargetMode="External"/><Relationship Id="rId112" Type="http://schemas.openxmlformats.org/officeDocument/2006/relationships/hyperlink" Target="https://writingcenter.utah.edu/grad-student-services.php" TargetMode="External"/><Relationship Id="rId133" Type="http://schemas.openxmlformats.org/officeDocument/2006/relationships/footer" Target="footer1.xml"/><Relationship Id="rId16" Type="http://schemas.openxmlformats.org/officeDocument/2006/relationships/hyperlink" Target="mailto:email@email.utah.edu" TargetMode="External"/><Relationship Id="rId107" Type="http://schemas.openxmlformats.org/officeDocument/2006/relationships/hyperlink" Target="https://gradschool.utah.edu/ita" TargetMode="External"/><Relationship Id="rId11" Type="http://schemas.openxmlformats.org/officeDocument/2006/relationships/hyperlink" Target="mailto:email@email.utah.edu" TargetMode="External"/><Relationship Id="rId32" Type="http://schemas.openxmlformats.org/officeDocument/2006/relationships/hyperlink" Target="https://gradschool.utah.edu/graduate-catalog/registration" TargetMode="External"/><Relationship Id="rId37" Type="http://schemas.openxmlformats.org/officeDocument/2006/relationships/hyperlink" Target="https://communication.utah.edu/_documents/graduate/Department%20of%20Communication%20Graduate%20Handbook9.11.2018.pdf" TargetMode="External"/><Relationship Id="rId53" Type="http://schemas.openxmlformats.org/officeDocument/2006/relationships/hyperlink" Target="https://gradschool.utah.edu/tbp/tuition-benefits-qa" TargetMode="External"/><Relationship Id="rId58" Type="http://schemas.openxmlformats.org/officeDocument/2006/relationships/hyperlink" Target="https://www.jinaweb.org/about-jina-cee/code-conduct-and-diversity" TargetMode="External"/><Relationship Id="rId74" Type="http://schemas.openxmlformats.org/officeDocument/2006/relationships/hyperlink" Target="https://irb.utah.edu" TargetMode="External"/><Relationship Id="rId79" Type="http://schemas.openxmlformats.org/officeDocument/2006/relationships/hyperlink" Target="https://tvc.utah.edu/inventor-resources/inventors-guide/" TargetMode="External"/><Relationship Id="rId102" Type="http://schemas.openxmlformats.org/officeDocument/2006/relationships/hyperlink" Target="https://gradschool.utah.edu/current-students/graduate-student-travel-assistance-award" TargetMode="External"/><Relationship Id="rId123" Type="http://schemas.openxmlformats.org/officeDocument/2006/relationships/hyperlink" Target="https://deanofstudents.utah.edu" TargetMode="External"/><Relationship Id="rId128" Type="http://schemas.openxmlformats.org/officeDocument/2006/relationships/hyperlink" Target="https://diversity.utah.edu" TargetMode="External"/><Relationship Id="rId5" Type="http://schemas.openxmlformats.org/officeDocument/2006/relationships/webSettings" Target="webSettings.xml"/><Relationship Id="rId90" Type="http://schemas.openxmlformats.org/officeDocument/2006/relationships/hyperlink" Target="https://housing.utah.edu/dining/" TargetMode="External"/><Relationship Id="rId95" Type="http://schemas.openxmlformats.org/officeDocument/2006/relationships/hyperlink" Target="https://osp.utah.edu/news/pivot.php" TargetMode="External"/><Relationship Id="rId14" Type="http://schemas.openxmlformats.org/officeDocument/2006/relationships/hyperlink" Target="mailto:email@email.utah.edu" TargetMode="External"/><Relationship Id="rId22" Type="http://schemas.openxmlformats.org/officeDocument/2006/relationships/hyperlink" Target="https://gradschool.utah.edu/tbp/graduate-fellowship-opportunities" TargetMode="External"/><Relationship Id="rId27" Type="http://schemas.openxmlformats.org/officeDocument/2006/relationships/hyperlink" Target="https://gradschool.utah.edu/graduate-catalog/degree-requirements" TargetMode="External"/><Relationship Id="rId30" Type="http://schemas.openxmlformats.org/officeDocument/2006/relationships/hyperlink" Target="https://registrar.utah.edu/handbook/graduategraduation.php" TargetMode="External"/><Relationship Id="rId35" Type="http://schemas.openxmlformats.org/officeDocument/2006/relationships/hyperlink" Target="https://gradschool.utah.edu/directors-of-graduate-studies/program-and-departmental-graduate-handbooks" TargetMode="External"/><Relationship Id="rId43" Type="http://schemas.openxmlformats.org/officeDocument/2006/relationships/hyperlink" Target="mailto:dean@gradschool.utah.edu" TargetMode="External"/><Relationship Id="rId48" Type="http://schemas.openxmlformats.org/officeDocument/2006/relationships/hyperlink" Target="https://gradschool.utah.edu/tbp/tuition-benefit-program-guidelines" TargetMode="External"/><Relationship Id="rId56" Type="http://schemas.openxmlformats.org/officeDocument/2006/relationships/hyperlink" Target="https://osp.utah.edu/news/pivot.php" TargetMode="External"/><Relationship Id="rId64" Type="http://schemas.openxmlformats.org/officeDocument/2006/relationships/hyperlink" Target="https://dps.utah.edu" TargetMode="External"/><Relationship Id="rId69" Type="http://schemas.openxmlformats.org/officeDocument/2006/relationships/hyperlink" Target="https://advocate.wellness.utah.edu" TargetMode="External"/><Relationship Id="rId77" Type="http://schemas.openxmlformats.org/officeDocument/2006/relationships/hyperlink" Target="https://oehs.utah.edu" TargetMode="External"/><Relationship Id="rId100" Type="http://schemas.openxmlformats.org/officeDocument/2006/relationships/hyperlink" Target="https://gradschool.utah.edu/current-students/electronic-graduate-record-file-tutorial" TargetMode="External"/><Relationship Id="rId105" Type="http://schemas.openxmlformats.org/officeDocument/2006/relationships/hyperlink" Target="https://gradschool.utah.edu/diversity" TargetMode="External"/><Relationship Id="rId113" Type="http://schemas.openxmlformats.org/officeDocument/2006/relationships/hyperlink" Target="https://lib.utah.edu/services/education/gradstudents.php" TargetMode="External"/><Relationship Id="rId118" Type="http://schemas.openxmlformats.org/officeDocument/2006/relationships/hyperlink" Target="https://ctle.utah.edu/hets/" TargetMode="External"/><Relationship Id="rId126" Type="http://schemas.openxmlformats.org/officeDocument/2006/relationships/hyperlink" Target="https://disability.utah.edu" TargetMode="External"/><Relationship Id="rId13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gradschool.utah.edu/tbp/tuition-benefit-program-guidelines" TargetMode="External"/><Relationship Id="rId72" Type="http://schemas.openxmlformats.org/officeDocument/2006/relationships/hyperlink" Target="http://deanofstudents.utah.edu" TargetMode="External"/><Relationship Id="rId80" Type="http://schemas.openxmlformats.org/officeDocument/2006/relationships/hyperlink" Target="https://ucard.utah.edu" TargetMode="External"/><Relationship Id="rId85" Type="http://schemas.openxmlformats.org/officeDocument/2006/relationships/hyperlink" Target="https://it.utah.edu/help/it_guides/new_student_guide.php" TargetMode="External"/><Relationship Id="rId93" Type="http://schemas.openxmlformats.org/officeDocument/2006/relationships/hyperlink" Target="https://union.utah.edu/union-scholarships" TargetMode="External"/><Relationship Id="rId98" Type="http://schemas.openxmlformats.org/officeDocument/2006/relationships/hyperlink" Target="https://gradschool.utah.edu/upcoming-events" TargetMode="External"/><Relationship Id="rId121" Type="http://schemas.openxmlformats.org/officeDocument/2006/relationships/hyperlink" Target="https://wellness.utah.edu" TargetMode="External"/><Relationship Id="rId3" Type="http://schemas.openxmlformats.org/officeDocument/2006/relationships/styles" Target="styles.xml"/><Relationship Id="rId12" Type="http://schemas.openxmlformats.org/officeDocument/2006/relationships/hyperlink" Target="mailto:email@email.utah.edu" TargetMode="External"/><Relationship Id="rId17" Type="http://schemas.openxmlformats.org/officeDocument/2006/relationships/hyperlink" Target="mailto:email@email.utah.edu" TargetMode="External"/><Relationship Id="rId25" Type="http://schemas.openxmlformats.org/officeDocument/2006/relationships/hyperlink" Target="https://gradschool.utah.edu/graduate-catalog/admissions" TargetMode="External"/><Relationship Id="rId33" Type="http://schemas.openxmlformats.org/officeDocument/2006/relationships/hyperlink" Target="http://registrar.utah.edu/handbook/leave.php" TargetMode="External"/><Relationship Id="rId38" Type="http://schemas.openxmlformats.org/officeDocument/2006/relationships/hyperlink" Target="https://gradschool.utah.edu/wp-content/uploads/2015/02/Parental-leave.pdf" TargetMode="External"/><Relationship Id="rId46" Type="http://schemas.openxmlformats.org/officeDocument/2006/relationships/hyperlink" Target="http://gradschool.utah.edu/wp-content/uploads/2015/02/OS-policy-Student-Transitions.pdf" TargetMode="External"/><Relationship Id="rId59" Type="http://schemas.openxmlformats.org/officeDocument/2006/relationships/hyperlink" Target="mailto:info@gradschool.utah.edu" TargetMode="External"/><Relationship Id="rId67" Type="http://schemas.openxmlformats.org/officeDocument/2006/relationships/hyperlink" Target="https://www.uofuhealth.org/safeut" TargetMode="External"/><Relationship Id="rId103" Type="http://schemas.openxmlformats.org/officeDocument/2006/relationships/hyperlink" Target="https://gradschool.utah.edu/current-students/graduate-student-travel-assistance-award" TargetMode="External"/><Relationship Id="rId108" Type="http://schemas.openxmlformats.org/officeDocument/2006/relationships/hyperlink" Target="https://gradschool.utah.edu/3MT" TargetMode="External"/><Relationship Id="rId116" Type="http://schemas.openxmlformats.org/officeDocument/2006/relationships/hyperlink" Target="https://utah.craniumcafe.com/group/graduate-student-career-coaching" TargetMode="External"/><Relationship Id="rId124" Type="http://schemas.openxmlformats.org/officeDocument/2006/relationships/hyperlink" Target="https://academic-affairs.utah.edu/office-for-faculty/facultyombudsman" TargetMode="External"/><Relationship Id="rId129" Type="http://schemas.openxmlformats.org/officeDocument/2006/relationships/hyperlink" Target="https://ic.utah.edu" TargetMode="External"/><Relationship Id="rId20" Type="http://schemas.openxmlformats.org/officeDocument/2006/relationships/hyperlink" Target="https://gradschool.utah.edu/ita/important-dates-and-deadlines" TargetMode="External"/><Relationship Id="rId41" Type="http://schemas.openxmlformats.org/officeDocument/2006/relationships/hyperlink" Target="https://gradschool.utah.edu/graduate-catalog/degree-requirements" TargetMode="External"/><Relationship Id="rId54" Type="http://schemas.openxmlformats.org/officeDocument/2006/relationships/hyperlink" Target="http://www.admissions.utah.edu/" TargetMode="External"/><Relationship Id="rId62" Type="http://schemas.openxmlformats.org/officeDocument/2006/relationships/hyperlink" Target="https://oeo.utah.edu/contact-us" TargetMode="External"/><Relationship Id="rId70" Type="http://schemas.openxmlformats.org/officeDocument/2006/relationships/hyperlink" Target="https://studenthealth.utah.edu/services" TargetMode="External"/><Relationship Id="rId75" Type="http://schemas.openxmlformats.org/officeDocument/2006/relationships/hyperlink" Target="https://osp.utah.edu/policies/export-controls.php" TargetMode="External"/><Relationship Id="rId83" Type="http://schemas.openxmlformats.org/officeDocument/2006/relationships/hyperlink" Target="https://onboard.utah.edu/enroll/uofu/prod_3/process" TargetMode="External"/><Relationship Id="rId88" Type="http://schemas.openxmlformats.org/officeDocument/2006/relationships/hyperlink" Target="https://www.hr.utah.edu/payroll/paycheck.php" TargetMode="External"/><Relationship Id="rId91" Type="http://schemas.openxmlformats.org/officeDocument/2006/relationships/hyperlink" Target="https://www.finearts.utah.edu/arts-pass" TargetMode="External"/><Relationship Id="rId96" Type="http://schemas.openxmlformats.org/officeDocument/2006/relationships/hyperlink" Target="https://gradschool.utah.edu/current-students/graduate-student-travel-assistance-award" TargetMode="External"/><Relationship Id="rId111" Type="http://schemas.openxmlformats.org/officeDocument/2006/relationships/hyperlink" Target="https://gradschool.utah.edu/grammarly" TargetMode="External"/><Relationship Id="rId132" Type="http://schemas.openxmlformats.org/officeDocument/2006/relationships/hyperlink" Target="https://womenscenter.uta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mail@email.utah.edu" TargetMode="External"/><Relationship Id="rId23" Type="http://schemas.openxmlformats.org/officeDocument/2006/relationships/hyperlink" Target="https://registrar.utah.edu/graduation" TargetMode="External"/><Relationship Id="rId28" Type="http://schemas.openxmlformats.org/officeDocument/2006/relationships/hyperlink" Target="https://utah.craniumcafe.com/group/graduate-student-career-coaching" TargetMode="External"/><Relationship Id="rId36" Type="http://schemas.openxmlformats.org/officeDocument/2006/relationships/hyperlink" Target="https://gradschool.utah.edu/wp-content/uploads/2015/02/CoH-Grad-Student-Parental-Leave-Policy-4_20_16.pdf" TargetMode="External"/><Relationship Id="rId49" Type="http://schemas.openxmlformats.org/officeDocument/2006/relationships/hyperlink" Target="https://gradschool.utah.edu/tbp/tuition-benefit-program-guidelines" TargetMode="External"/><Relationship Id="rId57" Type="http://schemas.openxmlformats.org/officeDocument/2006/relationships/hyperlink" Target="https://union.utah.edu/resources-spaces/feed-u-pantry/hours-about-us" TargetMode="External"/><Relationship Id="rId106" Type="http://schemas.openxmlformats.org/officeDocument/2006/relationships/hyperlink" Target="mailto:dean@gradschool.utah.edu" TargetMode="External"/><Relationship Id="rId114" Type="http://schemas.openxmlformats.org/officeDocument/2006/relationships/hyperlink" Target="https://writingcenter.utah.edu/graduate-services/e-tutoring.php" TargetMode="External"/><Relationship Id="rId119" Type="http://schemas.openxmlformats.org/officeDocument/2006/relationships/hyperlink" Target="https://studenthealth.utah.edu" TargetMode="External"/><Relationship Id="rId127" Type="http://schemas.openxmlformats.org/officeDocument/2006/relationships/hyperlink" Target="https://oeo.utah.edu" TargetMode="External"/><Relationship Id="rId10" Type="http://schemas.openxmlformats.org/officeDocument/2006/relationships/image" Target="media/image2.jpeg"/><Relationship Id="rId31" Type="http://schemas.openxmlformats.org/officeDocument/2006/relationships/hyperlink" Target="https://gradschool.utah.edu/graduate-catalog/registration" TargetMode="External"/><Relationship Id="rId44" Type="http://schemas.openxmlformats.org/officeDocument/2006/relationships/hyperlink" Target="https://gradschool.utah.edu/directors-of-graduate-studies/program-and-departmental-graduate-handbooks" TargetMode="External"/><Relationship Id="rId52" Type="http://schemas.openxmlformats.org/officeDocument/2006/relationships/hyperlink" Target="https://gradschool.utah.edu/tbp/insurance-information" TargetMode="External"/><Relationship Id="rId60" Type="http://schemas.openxmlformats.org/officeDocument/2006/relationships/hyperlink" Target="https://academic-affairs.utah.edu/office-for-faculty/facultyombudsman" TargetMode="External"/><Relationship Id="rId65" Type="http://schemas.openxmlformats.org/officeDocument/2006/relationships/hyperlink" Target="https://healthcare.utah.edu/uni/programs/crisis-diversion.php" TargetMode="External"/><Relationship Id="rId73" Type="http://schemas.openxmlformats.org/officeDocument/2006/relationships/hyperlink" Target="https://fbs.admin.utah.edu/training/training-rats" TargetMode="External"/><Relationship Id="rId78" Type="http://schemas.openxmlformats.org/officeDocument/2006/relationships/hyperlink" Target="https://research.utah.edu/integrity" TargetMode="External"/><Relationship Id="rId81" Type="http://schemas.openxmlformats.org/officeDocument/2006/relationships/hyperlink" Target="https://commuterservices.utah.edu/mass-transit" TargetMode="External"/><Relationship Id="rId86" Type="http://schemas.openxmlformats.org/officeDocument/2006/relationships/hyperlink" Target="https://www.campusstore.utah.edu/utah/home" TargetMode="External"/><Relationship Id="rId94" Type="http://schemas.openxmlformats.org/officeDocument/2006/relationships/hyperlink" Target="https://gradschool.utah.edu/tbp/external-opportunities" TargetMode="External"/><Relationship Id="rId99" Type="http://schemas.openxmlformats.org/officeDocument/2006/relationships/hyperlink" Target="https://gradschool.utah.edu/graduate-catalog/graduate-records-office" TargetMode="External"/><Relationship Id="rId101" Type="http://schemas.openxmlformats.org/officeDocument/2006/relationships/hyperlink" Target="https://gradschool.utah.edu/tbp/graduate-fellowship-opportunities" TargetMode="External"/><Relationship Id="rId122" Type="http://schemas.openxmlformats.org/officeDocument/2006/relationships/hyperlink" Target="https://campusrec.utah.edu" TargetMode="External"/><Relationship Id="rId130" Type="http://schemas.openxmlformats.org/officeDocument/2006/relationships/hyperlink" Target="https://lgbt.utah.edu"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radschool.utah.edu" TargetMode="External"/><Relationship Id="rId13" Type="http://schemas.openxmlformats.org/officeDocument/2006/relationships/hyperlink" Target="mailto:email@email.utah.edu" TargetMode="External"/><Relationship Id="rId18" Type="http://schemas.openxmlformats.org/officeDocument/2006/relationships/hyperlink" Target="mailto:email@email.utah.edu" TargetMode="External"/><Relationship Id="rId39" Type="http://schemas.openxmlformats.org/officeDocument/2006/relationships/hyperlink" Target="https://oeo.utah.edu/" TargetMode="External"/><Relationship Id="rId109" Type="http://schemas.openxmlformats.org/officeDocument/2006/relationships/hyperlink" Target="https://gradschool.utah.edu/resource-library/workshops-videos" TargetMode="External"/><Relationship Id="rId34" Type="http://schemas.openxmlformats.org/officeDocument/2006/relationships/hyperlink" Target="http://catalog.utah.edu/content.php?catoid=5&amp;navoid=351&amp;hl=%22grading%22&amp;returnto=search" TargetMode="External"/><Relationship Id="rId50" Type="http://schemas.openxmlformats.org/officeDocument/2006/relationships/hyperlink" Target="https://gradschool.utah.edu/tbp/tuition-benefit-program-guidelines" TargetMode="External"/><Relationship Id="rId55" Type="http://schemas.openxmlformats.org/officeDocument/2006/relationships/hyperlink" Target="https://personal-money-management.utah.edu" TargetMode="External"/><Relationship Id="rId76" Type="http://schemas.openxmlformats.org/officeDocument/2006/relationships/hyperlink" Target="https://rso.utah.edu" TargetMode="External"/><Relationship Id="rId97" Type="http://schemas.openxmlformats.org/officeDocument/2006/relationships/hyperlink" Target="https://gradschool.utah.edu/events-calendar" TargetMode="External"/><Relationship Id="rId104" Type="http://schemas.openxmlformats.org/officeDocument/2006/relationships/hyperlink" Target="https://gradschool.utah.edu/current-students/awards" TargetMode="External"/><Relationship Id="rId120" Type="http://schemas.openxmlformats.org/officeDocument/2006/relationships/hyperlink" Target="https://counselingcenter.utah.edu" TargetMode="External"/><Relationship Id="rId125" Type="http://schemas.openxmlformats.org/officeDocument/2006/relationships/hyperlink" Target="https://gradschool.utah.edu/contact-us" TargetMode="External"/><Relationship Id="rId7" Type="http://schemas.openxmlformats.org/officeDocument/2006/relationships/endnotes" Target="endnotes.xml"/><Relationship Id="rId71" Type="http://schemas.openxmlformats.org/officeDocument/2006/relationships/hyperlink" Target="https://womenscenter.utah.edu" TargetMode="External"/><Relationship Id="rId92" Type="http://schemas.openxmlformats.org/officeDocument/2006/relationships/hyperlink" Target="http://gradschool.utah.edu/tpb" TargetMode="External"/><Relationship Id="rId2" Type="http://schemas.openxmlformats.org/officeDocument/2006/relationships/numbering" Target="numbering.xml"/><Relationship Id="rId29" Type="http://schemas.openxmlformats.org/officeDocument/2006/relationships/hyperlink" Target="https://gradschool.utah.edu/thesis" TargetMode="External"/><Relationship Id="rId24" Type="http://schemas.openxmlformats.org/officeDocument/2006/relationships/hyperlink" Target="http://learningoutcomes.utah.edu/" TargetMode="External"/><Relationship Id="rId40" Type="http://schemas.openxmlformats.org/officeDocument/2006/relationships/hyperlink" Target="https://gradschool.utah.edu/graduate-catalog/degree-requirements" TargetMode="External"/><Relationship Id="rId45" Type="http://schemas.openxmlformats.org/officeDocument/2006/relationships/hyperlink" Target="http://medicine.utah.edu/neurobiology-anatomy/docs/GSHB.pdf" TargetMode="External"/><Relationship Id="rId66" Type="http://schemas.openxmlformats.org/officeDocument/2006/relationships/hyperlink" Target="http://www.suicide.org/hotlines/utah-suicide-hotlines.html" TargetMode="External"/><Relationship Id="rId87" Type="http://schemas.openxmlformats.org/officeDocument/2006/relationships/hyperlink" Target="https://fbs.admin.utah.edu/surplus/" TargetMode="External"/><Relationship Id="rId110" Type="http://schemas.openxmlformats.org/officeDocument/2006/relationships/hyperlink" Target="https://gradschool.utah.edu/thesis" TargetMode="External"/><Relationship Id="rId115" Type="http://schemas.openxmlformats.org/officeDocument/2006/relationships/hyperlink" Target="https://lib.utah.edu/services/education/gradstudents.php" TargetMode="External"/><Relationship Id="rId131" Type="http://schemas.openxmlformats.org/officeDocument/2006/relationships/hyperlink" Target="https://veteranscenter.utah.edu" TargetMode="External"/><Relationship Id="rId61" Type="http://schemas.openxmlformats.org/officeDocument/2006/relationships/hyperlink" Target="https://regulations.utah.edu/academics/6-400.php" TargetMode="External"/><Relationship Id="rId82" Type="http://schemas.openxmlformats.org/officeDocument/2006/relationships/hyperlink" Target="https://www.rideuta.com/Rider-Tools/Schedules-and-Maps" TargetMode="External"/><Relationship Id="rId19" Type="http://schemas.openxmlformats.org/officeDocument/2006/relationships/hyperlink" Target="https://registrar.utah.edu/academic-calenda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9E26-9AEB-4164-88C7-B25B31E9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8791</Words>
  <Characters>44134</Characters>
  <Application>Microsoft Office Word</Application>
  <DocSecurity>0</DocSecurity>
  <Lines>1076</Lines>
  <Paragraphs>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Ullman</dc:creator>
  <cp:keywords/>
  <dc:description/>
  <cp:lastModifiedBy> </cp:lastModifiedBy>
  <cp:revision>2</cp:revision>
  <dcterms:created xsi:type="dcterms:W3CDTF">2019-09-11T14:55:00Z</dcterms:created>
  <dcterms:modified xsi:type="dcterms:W3CDTF">2019-09-11T14:55:00Z</dcterms:modified>
</cp:coreProperties>
</file>